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E5493" w14:textId="632E3E57" w:rsidR="00AB4356" w:rsidRDefault="00C07081" w:rsidP="003F34F8">
      <w:pPr>
        <w:pBdr>
          <w:bottom w:val="single" w:sz="12" w:space="1" w:color="auto"/>
        </w:pBdr>
        <w:spacing w:beforeLines="20" w:before="62" w:afterLines="20" w:after="62"/>
        <w:rPr>
          <w:rFonts w:ascii="Arial" w:hAnsi="Arial" w:cs="Arial"/>
          <w:b/>
          <w:bCs/>
        </w:rPr>
      </w:pPr>
      <w:r w:rsidRPr="00157F40">
        <w:rPr>
          <w:rFonts w:ascii="Arial" w:hAnsi="Arial" w:cs="Arial"/>
          <w:b/>
          <w:bCs/>
        </w:rPr>
        <w:t>3GPP TSG RAN WG1 Meeting #90</w:t>
      </w:r>
      <w:r w:rsidRPr="00157F40">
        <w:rPr>
          <w:rFonts w:ascii="Arial" w:hAnsi="Arial" w:cs="Arial"/>
          <w:b/>
          <w:bCs/>
        </w:rPr>
        <w:tab/>
      </w:r>
      <w:r w:rsidRPr="00157F40">
        <w:rPr>
          <w:rFonts w:ascii="Arial" w:hAnsi="Arial" w:cs="Arial"/>
          <w:b/>
          <w:bCs/>
        </w:rPr>
        <w:tab/>
      </w:r>
      <w:r w:rsidR="003F34F8">
        <w:rPr>
          <w:rFonts w:asciiTheme="minorEastAsia" w:eastAsiaTheme="minorEastAsia" w:hAnsiTheme="minorEastAsia" w:cs="Arial"/>
          <w:bCs/>
          <w:lang w:eastAsia="zh-CN"/>
        </w:rPr>
        <w:tab/>
      </w:r>
      <w:r w:rsidR="003F34F8">
        <w:rPr>
          <w:rFonts w:asciiTheme="minorEastAsia" w:eastAsiaTheme="minorEastAsia" w:hAnsiTheme="minorEastAsia" w:cs="Arial"/>
          <w:bCs/>
          <w:lang w:eastAsia="zh-CN"/>
        </w:rPr>
        <w:tab/>
      </w:r>
      <w:r w:rsidR="003F34F8">
        <w:rPr>
          <w:rFonts w:asciiTheme="minorEastAsia" w:eastAsiaTheme="minorEastAsia" w:hAnsiTheme="minorEastAsia" w:cs="Arial"/>
          <w:bCs/>
          <w:lang w:eastAsia="zh-CN"/>
        </w:rPr>
        <w:tab/>
      </w:r>
      <w:r w:rsidR="003F34F8">
        <w:rPr>
          <w:rFonts w:asciiTheme="minorEastAsia" w:eastAsiaTheme="minorEastAsia" w:hAnsiTheme="minorEastAsia" w:cs="Arial"/>
          <w:bCs/>
          <w:lang w:eastAsia="zh-CN"/>
        </w:rPr>
        <w:tab/>
      </w:r>
      <w:bookmarkStart w:id="0" w:name="_GoBack"/>
      <w:bookmarkEnd w:id="0"/>
      <w:r w:rsidRPr="00C07081">
        <w:rPr>
          <w:rFonts w:ascii="Arial" w:hAnsi="Arial" w:cs="Arial"/>
          <w:b/>
          <w:bCs/>
        </w:rPr>
        <w:t>R1-1712733</w:t>
      </w:r>
    </w:p>
    <w:p w14:paraId="5CAEB3CF" w14:textId="7C2F471E" w:rsidR="00C07081" w:rsidRPr="00AB4356" w:rsidRDefault="00C07081" w:rsidP="003F34F8">
      <w:pPr>
        <w:pBdr>
          <w:bottom w:val="single" w:sz="12" w:space="1" w:color="auto"/>
        </w:pBdr>
        <w:spacing w:beforeLines="20" w:before="62" w:afterLines="20" w:after="62"/>
        <w:rPr>
          <w:rFonts w:ascii="Arial" w:eastAsia="MS Mincho" w:hAnsi="Arial" w:cs="Arial"/>
          <w:b/>
          <w:bCs/>
          <w:lang w:eastAsia="ja-JP"/>
        </w:rPr>
      </w:pPr>
      <w:r w:rsidRPr="00157F40">
        <w:rPr>
          <w:rFonts w:ascii="Arial" w:hAnsi="Arial" w:cs="Arial"/>
          <w:b/>
          <w:bCs/>
        </w:rPr>
        <w:t>Prague, Czech Republic, 21</w:t>
      </w:r>
      <w:r>
        <w:rPr>
          <w:rFonts w:ascii="Arial" w:hAnsi="Arial" w:cs="Arial"/>
          <w:b/>
          <w:bCs/>
        </w:rPr>
        <w:t>st</w:t>
      </w:r>
      <w:r w:rsidRPr="00157F40">
        <w:rPr>
          <w:rFonts w:ascii="Arial" w:hAnsi="Arial" w:cs="Arial"/>
          <w:b/>
          <w:bCs/>
        </w:rPr>
        <w:t xml:space="preserve"> – 25th August 2017</w:t>
      </w:r>
    </w:p>
    <w:p w14:paraId="0E4DF2E8" w14:textId="77777777" w:rsidR="00A67E9C" w:rsidRPr="00AB4356" w:rsidRDefault="00A67E9C" w:rsidP="003F34F8">
      <w:pPr>
        <w:pBdr>
          <w:bottom w:val="single" w:sz="12" w:space="1" w:color="auto"/>
        </w:pBdr>
        <w:jc w:val="both"/>
        <w:rPr>
          <w:rFonts w:ascii="Arial" w:hAnsi="Arial"/>
          <w:b/>
          <w:lang w:eastAsia="ja-JP"/>
        </w:rPr>
      </w:pPr>
    </w:p>
    <w:p w14:paraId="5F6C662D" w14:textId="2629497E" w:rsidR="00FB6D3D" w:rsidRPr="0036117E" w:rsidRDefault="00A67E9C" w:rsidP="003F34F8">
      <w:pPr>
        <w:pBdr>
          <w:bottom w:val="single" w:sz="12" w:space="1" w:color="auto"/>
        </w:pBdr>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sidR="003F34F8">
        <w:rPr>
          <w:rFonts w:asciiTheme="minorEastAsia" w:eastAsiaTheme="minorEastAsia" w:hAnsiTheme="minorEastAsia" w:cs="Arial"/>
          <w:b/>
          <w:lang w:eastAsia="zh-CN"/>
        </w:rPr>
        <w:tab/>
      </w:r>
      <w:r w:rsidR="00C07081" w:rsidRPr="00C07081">
        <w:rPr>
          <w:rFonts w:ascii="Arial" w:hAnsi="Arial" w:cs="Arial"/>
          <w:b/>
        </w:rPr>
        <w:t>6.1.1.1.1</w:t>
      </w:r>
    </w:p>
    <w:p w14:paraId="5C98B984" w14:textId="16F53054" w:rsidR="00554173" w:rsidRPr="00DE5B9D" w:rsidRDefault="00FB6D3D" w:rsidP="003F34F8">
      <w:pPr>
        <w:pBdr>
          <w:bottom w:val="single" w:sz="12" w:space="1" w:color="auto"/>
        </w:pBdr>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003F34F8">
        <w:rPr>
          <w:rFonts w:ascii="Arial" w:hAnsi="Arial" w:cs="Arial"/>
          <w:b/>
        </w:rPr>
        <w:tab/>
      </w:r>
      <w:r w:rsidR="003F34F8">
        <w:rPr>
          <w:rFonts w:ascii="Arial" w:hAnsi="Arial" w:cs="Arial"/>
          <w:b/>
        </w:rPr>
        <w:tab/>
      </w:r>
      <w:r w:rsidRPr="009B615C">
        <w:rPr>
          <w:rFonts w:ascii="Arial" w:hAnsi="Arial" w:cs="Arial" w:hint="eastAsia"/>
          <w:b/>
          <w:lang w:eastAsia="ja-JP"/>
        </w:rPr>
        <w:t>Fujitsu</w:t>
      </w:r>
    </w:p>
    <w:p w14:paraId="6A11EFBE" w14:textId="7190FC40" w:rsidR="0059279A" w:rsidRPr="000A1110" w:rsidRDefault="0059279A" w:rsidP="003F34F8">
      <w:pPr>
        <w:pBdr>
          <w:bottom w:val="single" w:sz="12" w:space="1" w:color="auto"/>
        </w:pBdr>
        <w:spacing w:beforeLines="20" w:before="62" w:afterLines="20" w:after="62"/>
        <w:ind w:left="2159" w:hangingChars="896" w:hanging="2159"/>
        <w:jc w:val="both"/>
        <w:rPr>
          <w:rFonts w:ascii="Arial" w:eastAsia="SimSun" w:hAnsi="Arial" w:cs="Arial"/>
          <w:b/>
          <w:lang w:eastAsia="zh-CN"/>
        </w:rPr>
      </w:pPr>
      <w:r w:rsidRPr="003764DC">
        <w:rPr>
          <w:rFonts w:ascii="Arial" w:hAnsi="Arial" w:cs="Arial"/>
          <w:b/>
        </w:rPr>
        <w:t xml:space="preserve">Title: </w:t>
      </w:r>
      <w:r w:rsidR="003F34F8">
        <w:rPr>
          <w:rFonts w:ascii="Arial" w:hAnsi="Arial" w:cs="Arial"/>
          <w:b/>
        </w:rPr>
        <w:tab/>
      </w:r>
      <w:r w:rsidR="003F34F8">
        <w:rPr>
          <w:rFonts w:ascii="Arial" w:hAnsi="Arial" w:cs="Arial"/>
          <w:b/>
        </w:rPr>
        <w:tab/>
      </w:r>
      <w:r w:rsidR="00C07081" w:rsidRPr="00C07081">
        <w:rPr>
          <w:rFonts w:ascii="Arial" w:hAnsi="Arial" w:cs="Arial"/>
          <w:b/>
        </w:rPr>
        <w:t>Discussion on remaining details on SS block and SS burst set design</w:t>
      </w:r>
    </w:p>
    <w:p w14:paraId="4D27305A" w14:textId="77777777" w:rsidR="00E20320" w:rsidRPr="000E21CD" w:rsidRDefault="0059279A" w:rsidP="003F34F8">
      <w:pPr>
        <w:pBdr>
          <w:bottom w:val="single" w:sz="12" w:space="1" w:color="auto"/>
        </w:pBdr>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2513982" w14:textId="24326B94" w:rsidR="004C584B" w:rsidRDefault="00D35CBC" w:rsidP="00936803">
      <w:pPr>
        <w:pStyle w:val="BodyText"/>
        <w:spacing w:afterLines="50" w:after="156"/>
        <w:jc w:val="both"/>
        <w:rPr>
          <w:rFonts w:eastAsiaTheme="minorEastAsia"/>
          <w:sz w:val="20"/>
          <w:szCs w:val="20"/>
          <w:lang w:eastAsia="zh-CN"/>
        </w:rPr>
      </w:pPr>
      <w:bookmarkStart w:id="2" w:name="_Ref228947482"/>
      <w:r>
        <w:rPr>
          <w:rFonts w:eastAsiaTheme="minorEastAsia"/>
          <w:sz w:val="20"/>
          <w:szCs w:val="20"/>
          <w:lang w:eastAsia="zh-CN"/>
        </w:rPr>
        <w:t>M</w:t>
      </w:r>
      <w:r>
        <w:rPr>
          <w:rFonts w:eastAsiaTheme="minorEastAsia" w:hint="eastAsia"/>
          <w:sz w:val="20"/>
          <w:szCs w:val="20"/>
          <w:lang w:eastAsia="zh-CN"/>
        </w:rPr>
        <w:t xml:space="preserve">apping </w:t>
      </w:r>
      <w:r w:rsidR="006520B4">
        <w:rPr>
          <w:rFonts w:eastAsiaTheme="minorEastAsia"/>
          <w:sz w:val="20"/>
          <w:szCs w:val="20"/>
          <w:lang w:eastAsia="zh-CN"/>
        </w:rPr>
        <w:t xml:space="preserve">an </w:t>
      </w:r>
      <w:r w:rsidR="00C06D67">
        <w:rPr>
          <w:rFonts w:eastAsiaTheme="minorEastAsia"/>
          <w:sz w:val="20"/>
          <w:szCs w:val="20"/>
          <w:lang w:eastAsia="zh-CN"/>
        </w:rPr>
        <w:t>SSB (Synchronization signal block)</w:t>
      </w:r>
      <w:r>
        <w:rPr>
          <w:rFonts w:eastAsiaTheme="minorEastAsia"/>
          <w:sz w:val="20"/>
          <w:szCs w:val="20"/>
          <w:lang w:eastAsia="zh-CN"/>
        </w:rPr>
        <w:t xml:space="preserve"> to the radio resource in</w:t>
      </w:r>
      <w:r w:rsidR="006520B4">
        <w:rPr>
          <w:rFonts w:eastAsiaTheme="minorEastAsia"/>
          <w:sz w:val="20"/>
          <w:szCs w:val="20"/>
          <w:lang w:eastAsia="zh-CN"/>
        </w:rPr>
        <w:t xml:space="preserve"> the</w:t>
      </w:r>
      <w:r>
        <w:rPr>
          <w:rFonts w:eastAsiaTheme="minorEastAsia"/>
          <w:sz w:val="20"/>
          <w:szCs w:val="20"/>
          <w:lang w:eastAsia="zh-CN"/>
        </w:rPr>
        <w:t xml:space="preserve"> time domain could be divided into 3 steps:</w:t>
      </w:r>
    </w:p>
    <w:p w14:paraId="3BCD2929" w14:textId="3D55C2B7" w:rsidR="00D35CBC" w:rsidRDefault="00D35CBC" w:rsidP="003F2135">
      <w:pPr>
        <w:pStyle w:val="BodyText"/>
        <w:numPr>
          <w:ilvl w:val="0"/>
          <w:numId w:val="9"/>
        </w:numPr>
        <w:spacing w:afterLines="50" w:after="156"/>
        <w:jc w:val="both"/>
        <w:rPr>
          <w:rFonts w:eastAsiaTheme="minorEastAsia"/>
          <w:sz w:val="20"/>
          <w:szCs w:val="20"/>
          <w:lang w:eastAsia="zh-CN"/>
        </w:rPr>
      </w:pPr>
      <w:r>
        <w:rPr>
          <w:rFonts w:eastAsiaTheme="minorEastAsia"/>
          <w:sz w:val="20"/>
          <w:szCs w:val="20"/>
          <w:lang w:eastAsia="zh-CN"/>
        </w:rPr>
        <w:t>M</w:t>
      </w:r>
      <w:r>
        <w:rPr>
          <w:rFonts w:eastAsiaTheme="minorEastAsia" w:hint="eastAsia"/>
          <w:sz w:val="20"/>
          <w:szCs w:val="20"/>
          <w:lang w:eastAsia="zh-CN"/>
        </w:rPr>
        <w:t xml:space="preserve">apping </w:t>
      </w:r>
      <w:r w:rsidR="006520B4">
        <w:rPr>
          <w:rFonts w:eastAsiaTheme="minorEastAsia"/>
          <w:sz w:val="20"/>
          <w:szCs w:val="20"/>
          <w:lang w:eastAsia="zh-CN"/>
        </w:rPr>
        <w:t xml:space="preserve">the </w:t>
      </w:r>
      <w:r w:rsidR="00C06D67">
        <w:rPr>
          <w:rFonts w:eastAsiaTheme="minorEastAsia"/>
          <w:sz w:val="20"/>
          <w:szCs w:val="20"/>
          <w:lang w:eastAsia="zh-CN"/>
        </w:rPr>
        <w:t>SSB</w:t>
      </w:r>
      <w:r w:rsidR="00AB4356">
        <w:rPr>
          <w:rFonts w:eastAsiaTheme="minorEastAsia"/>
          <w:sz w:val="20"/>
          <w:szCs w:val="20"/>
          <w:lang w:eastAsia="zh-CN"/>
        </w:rPr>
        <w:t xml:space="preserve"> to its time location </w:t>
      </w:r>
      <w:r>
        <w:rPr>
          <w:rFonts w:eastAsiaTheme="minorEastAsia"/>
          <w:sz w:val="20"/>
          <w:szCs w:val="20"/>
          <w:lang w:eastAsia="zh-CN"/>
        </w:rPr>
        <w:t>in a slot;</w:t>
      </w:r>
    </w:p>
    <w:p w14:paraId="203DD4CB" w14:textId="7B47F365" w:rsidR="00D35CBC" w:rsidRDefault="00D35CBC" w:rsidP="003F2135">
      <w:pPr>
        <w:pStyle w:val="BodyText"/>
        <w:numPr>
          <w:ilvl w:val="0"/>
          <w:numId w:val="9"/>
        </w:numPr>
        <w:spacing w:afterLines="50" w:after="156"/>
        <w:jc w:val="both"/>
        <w:rPr>
          <w:rFonts w:eastAsiaTheme="minorEastAsia"/>
          <w:sz w:val="20"/>
          <w:szCs w:val="20"/>
          <w:lang w:eastAsia="zh-CN"/>
        </w:rPr>
      </w:pPr>
      <w:r>
        <w:rPr>
          <w:rFonts w:eastAsiaTheme="minorEastAsia" w:hint="eastAsia"/>
          <w:sz w:val="20"/>
          <w:szCs w:val="20"/>
          <w:lang w:eastAsia="zh-CN"/>
        </w:rPr>
        <w:t xml:space="preserve">Mapping of a set of slots containing </w:t>
      </w:r>
      <w:r w:rsidR="00C06D67">
        <w:rPr>
          <w:rFonts w:eastAsiaTheme="minorEastAsia"/>
          <w:sz w:val="20"/>
          <w:szCs w:val="20"/>
          <w:lang w:eastAsia="zh-CN"/>
        </w:rPr>
        <w:t>SSB</w:t>
      </w:r>
      <w:r w:rsidR="006520B4">
        <w:rPr>
          <w:rFonts w:eastAsiaTheme="minorEastAsia"/>
          <w:sz w:val="20"/>
          <w:szCs w:val="20"/>
          <w:lang w:eastAsia="zh-CN"/>
        </w:rPr>
        <w:t>s</w:t>
      </w:r>
      <w:r>
        <w:rPr>
          <w:rFonts w:eastAsiaTheme="minorEastAsia" w:hint="eastAsia"/>
          <w:sz w:val="20"/>
          <w:szCs w:val="20"/>
          <w:lang w:eastAsia="zh-CN"/>
        </w:rPr>
        <w:t xml:space="preserve"> to a </w:t>
      </w:r>
      <w:r>
        <w:rPr>
          <w:rFonts w:eastAsiaTheme="minorEastAsia"/>
          <w:sz w:val="20"/>
          <w:szCs w:val="20"/>
          <w:lang w:eastAsia="zh-CN"/>
        </w:rPr>
        <w:t>half radio frame (5ms);</w:t>
      </w:r>
    </w:p>
    <w:p w14:paraId="51DB0DA5" w14:textId="4C14DF0A" w:rsidR="00D35CBC" w:rsidRDefault="00D35CBC" w:rsidP="003F2135">
      <w:pPr>
        <w:pStyle w:val="BodyText"/>
        <w:numPr>
          <w:ilvl w:val="0"/>
          <w:numId w:val="9"/>
        </w:numPr>
        <w:spacing w:afterLines="50" w:after="156"/>
        <w:jc w:val="both"/>
        <w:rPr>
          <w:rFonts w:eastAsiaTheme="minorEastAsia"/>
          <w:sz w:val="20"/>
          <w:szCs w:val="20"/>
          <w:lang w:eastAsia="zh-CN"/>
        </w:rPr>
      </w:pPr>
      <w:r>
        <w:rPr>
          <w:rFonts w:eastAsiaTheme="minorEastAsia"/>
          <w:sz w:val="20"/>
          <w:szCs w:val="20"/>
          <w:lang w:eastAsia="zh-CN"/>
        </w:rPr>
        <w:t xml:space="preserve">Mapping of </w:t>
      </w:r>
      <w:r w:rsidR="00AF2B13">
        <w:rPr>
          <w:rFonts w:eastAsiaTheme="minorEastAsia"/>
          <w:sz w:val="20"/>
          <w:szCs w:val="20"/>
          <w:lang w:eastAsia="zh-CN"/>
        </w:rPr>
        <w:t xml:space="preserve">a half radio frame (5ms) containing </w:t>
      </w:r>
      <w:r w:rsidR="00C06D67">
        <w:rPr>
          <w:rFonts w:eastAsiaTheme="minorEastAsia"/>
          <w:sz w:val="20"/>
          <w:szCs w:val="20"/>
          <w:lang w:eastAsia="zh-CN"/>
        </w:rPr>
        <w:t>SSB</w:t>
      </w:r>
      <w:r w:rsidR="00AF2B13">
        <w:rPr>
          <w:rFonts w:eastAsiaTheme="minorEastAsia"/>
          <w:sz w:val="20"/>
          <w:szCs w:val="20"/>
          <w:lang w:eastAsia="zh-CN"/>
        </w:rPr>
        <w:t xml:space="preserve">s to </w:t>
      </w:r>
      <w:r w:rsidR="006520B4">
        <w:rPr>
          <w:rFonts w:eastAsiaTheme="minorEastAsia"/>
          <w:sz w:val="20"/>
          <w:szCs w:val="20"/>
          <w:lang w:eastAsia="zh-CN"/>
        </w:rPr>
        <w:t>resources within the</w:t>
      </w:r>
      <w:r w:rsidR="00AF2B13">
        <w:rPr>
          <w:rFonts w:eastAsiaTheme="minorEastAsia"/>
          <w:sz w:val="20"/>
          <w:szCs w:val="20"/>
          <w:lang w:eastAsia="zh-CN"/>
        </w:rPr>
        <w:t xml:space="preserve"> SS burst set periodicity</w:t>
      </w:r>
      <w:r w:rsidR="00C06D67">
        <w:rPr>
          <w:rFonts w:eastAsiaTheme="minorEastAsia"/>
          <w:sz w:val="20"/>
          <w:szCs w:val="20"/>
          <w:lang w:eastAsia="zh-CN"/>
        </w:rPr>
        <w:t xml:space="preserve"> (short</w:t>
      </w:r>
      <w:r w:rsidR="006520B4">
        <w:rPr>
          <w:rFonts w:eastAsiaTheme="minorEastAsia"/>
          <w:sz w:val="20"/>
          <w:szCs w:val="20"/>
          <w:lang w:eastAsia="zh-CN"/>
        </w:rPr>
        <w:t>ened to</w:t>
      </w:r>
      <w:r w:rsidR="00C06D67">
        <w:rPr>
          <w:rFonts w:eastAsiaTheme="minorEastAsia"/>
          <w:sz w:val="20"/>
          <w:szCs w:val="20"/>
          <w:lang w:eastAsia="zh-CN"/>
        </w:rPr>
        <w:t xml:space="preserve"> </w:t>
      </w:r>
      <w:r w:rsidR="006520B4">
        <w:rPr>
          <w:rFonts w:eastAsiaTheme="minorEastAsia"/>
          <w:sz w:val="20"/>
          <w:szCs w:val="20"/>
          <w:lang w:eastAsia="zh-CN"/>
        </w:rPr>
        <w:t>“</w:t>
      </w:r>
      <w:r w:rsidR="00C06D67">
        <w:rPr>
          <w:rFonts w:eastAsiaTheme="minorEastAsia"/>
          <w:sz w:val="20"/>
          <w:szCs w:val="20"/>
          <w:lang w:eastAsia="zh-CN"/>
        </w:rPr>
        <w:t>SS periodicity</w:t>
      </w:r>
      <w:r w:rsidR="006520B4">
        <w:rPr>
          <w:rFonts w:eastAsiaTheme="minorEastAsia"/>
          <w:sz w:val="20"/>
          <w:szCs w:val="20"/>
          <w:lang w:eastAsia="zh-CN"/>
        </w:rPr>
        <w:t>” for discussion here</w:t>
      </w:r>
      <w:r w:rsidR="00C06D67">
        <w:rPr>
          <w:rFonts w:eastAsiaTheme="minorEastAsia"/>
          <w:sz w:val="20"/>
          <w:szCs w:val="20"/>
          <w:lang w:eastAsia="zh-CN"/>
        </w:rPr>
        <w:t>)</w:t>
      </w:r>
      <w:r w:rsidR="00AF2B13">
        <w:rPr>
          <w:rFonts w:eastAsiaTheme="minorEastAsia"/>
          <w:sz w:val="20"/>
          <w:szCs w:val="20"/>
          <w:lang w:eastAsia="zh-CN"/>
        </w:rPr>
        <w:t>.</w:t>
      </w:r>
    </w:p>
    <w:p w14:paraId="1D2191CE" w14:textId="7FF40C44" w:rsidR="004971AF" w:rsidRDefault="00AE101F" w:rsidP="004971AF">
      <w:pPr>
        <w:pStyle w:val="BodyText"/>
        <w:spacing w:afterLines="50" w:after="156"/>
        <w:jc w:val="both"/>
        <w:rPr>
          <w:rFonts w:eastAsiaTheme="minorEastAsia"/>
          <w:sz w:val="20"/>
          <w:szCs w:val="20"/>
          <w:lang w:eastAsia="zh-CN"/>
        </w:rPr>
      </w:pPr>
      <w:r>
        <w:rPr>
          <w:rFonts w:eastAsiaTheme="minorEastAsia"/>
          <w:sz w:val="20"/>
          <w:szCs w:val="20"/>
          <w:lang w:eastAsia="zh-CN"/>
        </w:rPr>
        <w:t>First two</w:t>
      </w:r>
      <w:r w:rsidR="00BA63FB">
        <w:rPr>
          <w:rFonts w:eastAsiaTheme="minorEastAsia"/>
          <w:sz w:val="20"/>
          <w:szCs w:val="20"/>
          <w:lang w:eastAsia="zh-CN"/>
        </w:rPr>
        <w:t xml:space="preserve"> steps </w:t>
      </w:r>
      <w:r w:rsidR="006520B4">
        <w:rPr>
          <w:rFonts w:eastAsiaTheme="minorEastAsia"/>
          <w:sz w:val="20"/>
          <w:szCs w:val="20"/>
          <w:lang w:eastAsia="zh-CN"/>
        </w:rPr>
        <w:t>have</w:t>
      </w:r>
      <w:r w:rsidR="004971AF">
        <w:rPr>
          <w:rFonts w:eastAsiaTheme="minorEastAsia"/>
          <w:sz w:val="20"/>
          <w:szCs w:val="20"/>
          <w:lang w:eastAsia="zh-CN"/>
        </w:rPr>
        <w:t xml:space="preserve"> been discussed and </w:t>
      </w:r>
      <w:r w:rsidR="006520B4">
        <w:rPr>
          <w:rFonts w:eastAsiaTheme="minorEastAsia"/>
          <w:sz w:val="20"/>
          <w:szCs w:val="20"/>
          <w:lang w:eastAsia="zh-CN"/>
        </w:rPr>
        <w:t xml:space="preserve">related </w:t>
      </w:r>
      <w:r w:rsidR="004971AF">
        <w:rPr>
          <w:rFonts w:eastAsiaTheme="minorEastAsia"/>
          <w:sz w:val="20"/>
          <w:szCs w:val="20"/>
          <w:lang w:eastAsia="zh-CN"/>
        </w:rPr>
        <w:t>agreement</w:t>
      </w:r>
      <w:r w:rsidR="00F153B6">
        <w:rPr>
          <w:rFonts w:eastAsiaTheme="minorEastAsia"/>
          <w:sz w:val="20"/>
          <w:szCs w:val="20"/>
          <w:lang w:eastAsia="zh-CN"/>
        </w:rPr>
        <w:t>s</w:t>
      </w:r>
      <w:r w:rsidR="00FC4F47">
        <w:rPr>
          <w:rFonts w:eastAsiaTheme="minorEastAsia"/>
          <w:sz w:val="20"/>
          <w:szCs w:val="20"/>
          <w:lang w:eastAsia="zh-CN"/>
        </w:rPr>
        <w:t xml:space="preserve"> </w:t>
      </w:r>
      <w:r w:rsidR="006520B4">
        <w:rPr>
          <w:rFonts w:eastAsiaTheme="minorEastAsia"/>
          <w:sz w:val="20"/>
          <w:szCs w:val="20"/>
          <w:lang w:eastAsia="zh-CN"/>
        </w:rPr>
        <w:t xml:space="preserve">reached </w:t>
      </w:r>
      <w:r w:rsidR="00FC4F47">
        <w:rPr>
          <w:rFonts w:eastAsiaTheme="minorEastAsia"/>
          <w:sz w:val="20"/>
          <w:szCs w:val="20"/>
          <w:lang w:eastAsia="zh-CN"/>
        </w:rPr>
        <w:t>in RAN1</w:t>
      </w:r>
      <w:r w:rsidR="00BA63FB">
        <w:rPr>
          <w:rFonts w:eastAsiaTheme="minorEastAsia"/>
          <w:sz w:val="20"/>
          <w:szCs w:val="20"/>
          <w:lang w:eastAsia="zh-CN"/>
        </w:rPr>
        <w:t xml:space="preserve"> [</w:t>
      </w:r>
      <w:r w:rsidR="00BA63FB" w:rsidRPr="005C1758">
        <w:rPr>
          <w:rFonts w:eastAsiaTheme="minorEastAsia"/>
          <w:sz w:val="20"/>
          <w:szCs w:val="20"/>
          <w:lang w:eastAsia="zh-CN"/>
        </w:rPr>
        <w:t>1</w:t>
      </w:r>
      <w:r w:rsidR="00BA63FB">
        <w:rPr>
          <w:rFonts w:eastAsiaTheme="minorEastAsia"/>
          <w:sz w:val="20"/>
          <w:szCs w:val="20"/>
          <w:lang w:eastAsia="zh-CN"/>
        </w:rPr>
        <w:t>]</w:t>
      </w:r>
      <w:r w:rsidR="004971AF">
        <w:rPr>
          <w:rFonts w:eastAsiaTheme="minorEastAsia"/>
          <w:sz w:val="20"/>
          <w:szCs w:val="20"/>
          <w:lang w:eastAsia="zh-CN"/>
        </w:rPr>
        <w:t xml:space="preserve">. </w:t>
      </w:r>
      <w:r w:rsidR="00A22B33">
        <w:rPr>
          <w:rFonts w:eastAsiaTheme="minorEastAsia"/>
          <w:sz w:val="20"/>
          <w:szCs w:val="20"/>
          <w:lang w:eastAsia="zh-CN"/>
        </w:rPr>
        <w:t xml:space="preserve">But </w:t>
      </w:r>
      <w:r w:rsidR="00BA63FB">
        <w:rPr>
          <w:rFonts w:eastAsiaTheme="minorEastAsia"/>
          <w:sz w:val="20"/>
          <w:szCs w:val="20"/>
          <w:lang w:eastAsia="zh-CN"/>
        </w:rPr>
        <w:t xml:space="preserve">as </w:t>
      </w:r>
      <w:r w:rsidR="00C06D67">
        <w:rPr>
          <w:rFonts w:eastAsiaTheme="minorEastAsia"/>
          <w:sz w:val="20"/>
          <w:szCs w:val="20"/>
          <w:lang w:eastAsia="zh-CN"/>
        </w:rPr>
        <w:t xml:space="preserve">for </w:t>
      </w:r>
      <w:r w:rsidR="00FC4F47">
        <w:rPr>
          <w:rFonts w:eastAsiaTheme="minorEastAsia"/>
          <w:sz w:val="20"/>
          <w:szCs w:val="20"/>
          <w:lang w:eastAsia="zh-CN"/>
        </w:rPr>
        <w:t>Ste</w:t>
      </w:r>
      <w:r w:rsidR="00BA63FB">
        <w:rPr>
          <w:rFonts w:eastAsiaTheme="minorEastAsia"/>
          <w:sz w:val="20"/>
          <w:szCs w:val="20"/>
          <w:lang w:eastAsia="zh-CN"/>
        </w:rPr>
        <w:t xml:space="preserve">p 3, </w:t>
      </w:r>
      <w:r w:rsidR="00A22B33">
        <w:rPr>
          <w:rFonts w:eastAsiaTheme="minorEastAsia"/>
          <w:sz w:val="20"/>
          <w:szCs w:val="20"/>
          <w:lang w:eastAsia="zh-CN"/>
        </w:rPr>
        <w:t>the location</w:t>
      </w:r>
      <w:r w:rsidR="00CC459F">
        <w:rPr>
          <w:rFonts w:eastAsiaTheme="minorEastAsia"/>
          <w:sz w:val="20"/>
          <w:szCs w:val="20"/>
          <w:lang w:eastAsia="zh-CN"/>
        </w:rPr>
        <w:t xml:space="preserve"> of the 5ms SS window in a SS periodicity</w:t>
      </w:r>
      <w:r w:rsidR="00FC4F47">
        <w:rPr>
          <w:rFonts w:eastAsiaTheme="minorEastAsia"/>
          <w:sz w:val="20"/>
          <w:szCs w:val="20"/>
          <w:lang w:eastAsia="zh-CN"/>
        </w:rPr>
        <w:t>,</w:t>
      </w:r>
      <w:r w:rsidR="004971AF">
        <w:rPr>
          <w:rFonts w:eastAsiaTheme="minorEastAsia"/>
          <w:sz w:val="20"/>
          <w:szCs w:val="20"/>
          <w:lang w:eastAsia="zh-CN"/>
        </w:rPr>
        <w:t xml:space="preserve"> </w:t>
      </w:r>
      <w:r w:rsidR="00F153B6">
        <w:rPr>
          <w:rFonts w:eastAsiaTheme="minorEastAsia"/>
          <w:sz w:val="20"/>
          <w:szCs w:val="20"/>
          <w:lang w:eastAsia="zh-CN"/>
        </w:rPr>
        <w:t xml:space="preserve">it </w:t>
      </w:r>
      <w:r w:rsidR="004971AF">
        <w:rPr>
          <w:rFonts w:eastAsiaTheme="minorEastAsia"/>
          <w:sz w:val="20"/>
          <w:szCs w:val="20"/>
          <w:lang w:eastAsia="zh-CN"/>
        </w:rPr>
        <w:t xml:space="preserve">has not been widely discussed in </w:t>
      </w:r>
      <w:r w:rsidR="00CA096D">
        <w:rPr>
          <w:rFonts w:eastAsiaTheme="minorEastAsia"/>
          <w:sz w:val="20"/>
          <w:szCs w:val="20"/>
          <w:lang w:eastAsia="zh-CN"/>
        </w:rPr>
        <w:t xml:space="preserve">RAN1. </w:t>
      </w:r>
      <w:r w:rsidR="00FC4F47">
        <w:rPr>
          <w:rFonts w:eastAsiaTheme="minorEastAsia"/>
          <w:sz w:val="20"/>
          <w:szCs w:val="20"/>
          <w:lang w:eastAsia="zh-CN"/>
        </w:rPr>
        <w:t>Obviously, i</w:t>
      </w:r>
      <w:r w:rsidR="00F153B6">
        <w:rPr>
          <w:rFonts w:eastAsiaTheme="minorEastAsia"/>
          <w:sz w:val="20"/>
          <w:szCs w:val="20"/>
          <w:lang w:eastAsia="zh-CN"/>
        </w:rPr>
        <w:t>t is not an issue</w:t>
      </w:r>
      <w:r w:rsidR="00CC459F">
        <w:rPr>
          <w:rFonts w:eastAsiaTheme="minorEastAsia"/>
          <w:sz w:val="20"/>
          <w:szCs w:val="20"/>
          <w:lang w:eastAsia="zh-CN"/>
        </w:rPr>
        <w:t xml:space="preserve"> for </w:t>
      </w:r>
      <w:r w:rsidR="00F153B6">
        <w:rPr>
          <w:rFonts w:eastAsiaTheme="minorEastAsia"/>
          <w:sz w:val="20"/>
          <w:szCs w:val="20"/>
          <w:lang w:eastAsia="zh-CN"/>
        </w:rPr>
        <w:t xml:space="preserve">the </w:t>
      </w:r>
      <w:r w:rsidR="00CC459F">
        <w:rPr>
          <w:rFonts w:eastAsiaTheme="minorEastAsia"/>
          <w:sz w:val="20"/>
          <w:szCs w:val="20"/>
          <w:lang w:eastAsia="zh-CN"/>
        </w:rPr>
        <w:t xml:space="preserve">SS periodicity </w:t>
      </w:r>
      <w:r w:rsidR="006520B4">
        <w:rPr>
          <w:rFonts w:eastAsiaTheme="minorEastAsia"/>
          <w:sz w:val="20"/>
          <w:szCs w:val="20"/>
          <w:lang w:eastAsia="zh-CN"/>
        </w:rPr>
        <w:t xml:space="preserve">configured to be </w:t>
      </w:r>
      <w:r w:rsidR="00CC459F">
        <w:rPr>
          <w:rFonts w:eastAsiaTheme="minorEastAsia"/>
          <w:sz w:val="20"/>
          <w:szCs w:val="20"/>
          <w:lang w:eastAsia="zh-CN"/>
        </w:rPr>
        <w:t xml:space="preserve">equal to 5ms. But for other </w:t>
      </w:r>
      <w:r w:rsidR="006520B4">
        <w:rPr>
          <w:rFonts w:eastAsiaTheme="minorEastAsia"/>
          <w:sz w:val="20"/>
          <w:szCs w:val="20"/>
          <w:lang w:eastAsia="zh-CN"/>
        </w:rPr>
        <w:t xml:space="preserve">possible </w:t>
      </w:r>
      <w:r w:rsidR="00F153B6">
        <w:rPr>
          <w:rFonts w:eastAsiaTheme="minorEastAsia"/>
          <w:sz w:val="20"/>
          <w:szCs w:val="20"/>
          <w:lang w:eastAsia="zh-CN"/>
        </w:rPr>
        <w:t xml:space="preserve">SS </w:t>
      </w:r>
      <w:r w:rsidR="00CC459F">
        <w:rPr>
          <w:rFonts w:eastAsiaTheme="minorEastAsia"/>
          <w:sz w:val="20"/>
          <w:szCs w:val="20"/>
          <w:lang w:eastAsia="zh-CN"/>
        </w:rPr>
        <w:t xml:space="preserve">periodicities, such as 10ms, 20ms, 40ms, 80ms, 160ms, </w:t>
      </w:r>
      <w:r w:rsidR="00FC4F47">
        <w:rPr>
          <w:rFonts w:eastAsiaTheme="minorEastAsia"/>
          <w:sz w:val="20"/>
          <w:szCs w:val="20"/>
          <w:lang w:eastAsia="zh-CN"/>
        </w:rPr>
        <w:t xml:space="preserve">the positon of this window </w:t>
      </w:r>
      <w:r w:rsidR="00BA63FB">
        <w:rPr>
          <w:rFonts w:eastAsiaTheme="minorEastAsia"/>
          <w:sz w:val="20"/>
          <w:szCs w:val="20"/>
          <w:lang w:eastAsia="zh-CN"/>
        </w:rPr>
        <w:t xml:space="preserve">has </w:t>
      </w:r>
      <w:r w:rsidR="006520B4">
        <w:rPr>
          <w:rFonts w:eastAsiaTheme="minorEastAsia"/>
          <w:sz w:val="20"/>
          <w:szCs w:val="20"/>
          <w:lang w:eastAsia="zh-CN"/>
        </w:rPr>
        <w:t xml:space="preserve">an </w:t>
      </w:r>
      <w:r w:rsidR="00BA63FB">
        <w:rPr>
          <w:rFonts w:eastAsiaTheme="minorEastAsia"/>
          <w:sz w:val="20"/>
          <w:szCs w:val="20"/>
          <w:lang w:eastAsia="zh-CN"/>
        </w:rPr>
        <w:t>impact on</w:t>
      </w:r>
      <w:r w:rsidR="00CC459F">
        <w:rPr>
          <w:rFonts w:eastAsiaTheme="minorEastAsia"/>
          <w:sz w:val="20"/>
          <w:szCs w:val="20"/>
          <w:lang w:eastAsia="zh-CN"/>
        </w:rPr>
        <w:t xml:space="preserve"> beam management</w:t>
      </w:r>
      <w:r w:rsidR="00F153B6">
        <w:rPr>
          <w:rFonts w:eastAsiaTheme="minorEastAsia"/>
          <w:sz w:val="20"/>
          <w:szCs w:val="20"/>
          <w:lang w:eastAsia="zh-CN"/>
        </w:rPr>
        <w:t xml:space="preserve"> and RRM measurement</w:t>
      </w:r>
      <w:r w:rsidR="00CC459F">
        <w:rPr>
          <w:rFonts w:eastAsiaTheme="minorEastAsia"/>
          <w:sz w:val="20"/>
          <w:szCs w:val="20"/>
          <w:lang w:eastAsia="zh-CN"/>
        </w:rPr>
        <w:t>.</w:t>
      </w:r>
      <w:r w:rsidR="00A22B33">
        <w:rPr>
          <w:rFonts w:eastAsiaTheme="minorEastAsia"/>
          <w:sz w:val="20"/>
          <w:szCs w:val="20"/>
          <w:lang w:eastAsia="zh-CN"/>
        </w:rPr>
        <w:t xml:space="preserve"> </w:t>
      </w:r>
      <w:r w:rsidR="00FC4F47">
        <w:rPr>
          <w:rFonts w:eastAsiaTheme="minorEastAsia"/>
          <w:sz w:val="20"/>
          <w:szCs w:val="20"/>
          <w:lang w:eastAsia="zh-CN"/>
        </w:rPr>
        <w:t xml:space="preserve">So, we will share our </w:t>
      </w:r>
      <w:r w:rsidR="00BA63FB">
        <w:rPr>
          <w:rFonts w:eastAsiaTheme="minorEastAsia"/>
          <w:sz w:val="20"/>
          <w:szCs w:val="20"/>
          <w:lang w:eastAsia="zh-CN"/>
        </w:rPr>
        <w:t>understanding</w:t>
      </w:r>
      <w:r w:rsidR="00A34365">
        <w:rPr>
          <w:rFonts w:eastAsiaTheme="minorEastAsia"/>
          <w:sz w:val="20"/>
          <w:szCs w:val="20"/>
          <w:lang w:eastAsia="zh-CN"/>
        </w:rPr>
        <w:t xml:space="preserve"> on how to </w:t>
      </w:r>
      <w:r w:rsidR="00F153B6">
        <w:rPr>
          <w:rFonts w:eastAsiaTheme="minorEastAsia"/>
          <w:sz w:val="20"/>
          <w:szCs w:val="20"/>
          <w:lang w:eastAsia="zh-CN"/>
        </w:rPr>
        <w:t xml:space="preserve">map </w:t>
      </w:r>
      <w:r w:rsidR="00FC4F47">
        <w:rPr>
          <w:rFonts w:eastAsiaTheme="minorEastAsia"/>
          <w:sz w:val="20"/>
          <w:szCs w:val="20"/>
          <w:lang w:eastAsia="zh-CN"/>
        </w:rPr>
        <w:t xml:space="preserve">this 5ms </w:t>
      </w:r>
      <w:r w:rsidR="00C06D67">
        <w:rPr>
          <w:rFonts w:eastAsiaTheme="minorEastAsia"/>
          <w:sz w:val="20"/>
          <w:szCs w:val="20"/>
          <w:lang w:eastAsia="zh-CN"/>
        </w:rPr>
        <w:t xml:space="preserve">SS </w:t>
      </w:r>
      <w:r w:rsidR="00FC4F47">
        <w:rPr>
          <w:rFonts w:eastAsiaTheme="minorEastAsia"/>
          <w:sz w:val="20"/>
          <w:szCs w:val="20"/>
          <w:lang w:eastAsia="zh-CN"/>
        </w:rPr>
        <w:t>windo</w:t>
      </w:r>
      <w:r w:rsidR="00BA63FB">
        <w:rPr>
          <w:rFonts w:eastAsiaTheme="minorEastAsia"/>
          <w:sz w:val="20"/>
          <w:szCs w:val="20"/>
          <w:lang w:eastAsia="zh-CN"/>
        </w:rPr>
        <w:t>w to</w:t>
      </w:r>
      <w:r w:rsidR="00F153B6">
        <w:rPr>
          <w:rFonts w:eastAsiaTheme="minorEastAsia"/>
          <w:sz w:val="20"/>
          <w:szCs w:val="20"/>
          <w:lang w:eastAsia="zh-CN"/>
        </w:rPr>
        <w:t xml:space="preserve"> a SS periodicity. </w:t>
      </w:r>
      <w:r w:rsidR="00BA63FB">
        <w:rPr>
          <w:rFonts w:eastAsiaTheme="minorEastAsia"/>
          <w:sz w:val="20"/>
          <w:szCs w:val="20"/>
          <w:lang w:eastAsia="zh-CN"/>
        </w:rPr>
        <w:t>In addition</w:t>
      </w:r>
      <w:r w:rsidR="00F153B6">
        <w:rPr>
          <w:rFonts w:eastAsiaTheme="minorEastAsia"/>
          <w:sz w:val="20"/>
          <w:szCs w:val="20"/>
          <w:lang w:eastAsia="zh-CN"/>
        </w:rPr>
        <w:t xml:space="preserve">, </w:t>
      </w:r>
      <w:r w:rsidR="00BA63FB">
        <w:rPr>
          <w:rFonts w:eastAsiaTheme="minorEastAsia"/>
          <w:sz w:val="20"/>
          <w:szCs w:val="20"/>
          <w:lang w:eastAsia="zh-CN"/>
        </w:rPr>
        <w:t xml:space="preserve">the </w:t>
      </w:r>
      <w:r w:rsidR="00BA63FB" w:rsidRPr="00BA63FB">
        <w:rPr>
          <w:rFonts w:eastAsiaTheme="minorEastAsia"/>
          <w:sz w:val="20"/>
          <w:szCs w:val="20"/>
          <w:lang w:eastAsia="zh-CN"/>
        </w:rPr>
        <w:t>mechanism to indicat</w:t>
      </w:r>
      <w:r w:rsidR="00BA63FB">
        <w:rPr>
          <w:rFonts w:eastAsiaTheme="minorEastAsia"/>
          <w:sz w:val="20"/>
          <w:szCs w:val="20"/>
          <w:lang w:eastAsia="zh-CN"/>
        </w:rPr>
        <w:t>e actual transmitted SSBs</w:t>
      </w:r>
      <w:r w:rsidR="00FC4F47">
        <w:rPr>
          <w:rFonts w:eastAsiaTheme="minorEastAsia"/>
          <w:sz w:val="20"/>
          <w:szCs w:val="20"/>
          <w:lang w:eastAsia="zh-CN"/>
        </w:rPr>
        <w:t xml:space="preserve"> in </w:t>
      </w:r>
      <w:r w:rsidR="00F153B6">
        <w:rPr>
          <w:rFonts w:eastAsiaTheme="minorEastAsia"/>
          <w:sz w:val="20"/>
          <w:szCs w:val="20"/>
          <w:lang w:eastAsia="zh-CN"/>
        </w:rPr>
        <w:t>the SS</w:t>
      </w:r>
      <w:r w:rsidR="00FC4F47">
        <w:rPr>
          <w:rFonts w:eastAsiaTheme="minorEastAsia"/>
          <w:sz w:val="20"/>
          <w:szCs w:val="20"/>
          <w:lang w:eastAsia="zh-CN"/>
        </w:rPr>
        <w:t xml:space="preserve"> </w:t>
      </w:r>
      <w:r w:rsidR="00CC459F">
        <w:rPr>
          <w:rFonts w:eastAsiaTheme="minorEastAsia"/>
          <w:sz w:val="20"/>
          <w:szCs w:val="20"/>
          <w:lang w:eastAsia="zh-CN"/>
        </w:rPr>
        <w:t>window w</w:t>
      </w:r>
      <w:r w:rsidR="00BA63FB">
        <w:rPr>
          <w:rFonts w:eastAsiaTheme="minorEastAsia"/>
          <w:sz w:val="20"/>
          <w:szCs w:val="20"/>
          <w:lang w:eastAsia="zh-CN"/>
        </w:rPr>
        <w:t>ill be discussed</w:t>
      </w:r>
      <w:r w:rsidR="00CC459F">
        <w:rPr>
          <w:rFonts w:eastAsiaTheme="minorEastAsia"/>
          <w:sz w:val="20"/>
          <w:szCs w:val="20"/>
          <w:lang w:eastAsia="zh-CN"/>
        </w:rPr>
        <w:t>.</w:t>
      </w:r>
    </w:p>
    <w:p w14:paraId="7C77B41E" w14:textId="65DCD91E" w:rsidR="000143CB" w:rsidRPr="00CC459F" w:rsidRDefault="006520B4" w:rsidP="00FC4F47">
      <w:pPr>
        <w:pStyle w:val="BodyText"/>
        <w:spacing w:afterLines="50" w:after="156"/>
        <w:jc w:val="center"/>
        <w:rPr>
          <w:rFonts w:eastAsiaTheme="minorEastAsia"/>
          <w:sz w:val="20"/>
          <w:szCs w:val="20"/>
          <w:lang w:eastAsia="zh-CN"/>
        </w:rPr>
      </w:pPr>
      <w:r>
        <w:object w:dxaOrig="8082" w:dyaOrig="6601" w14:anchorId="0F91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05pt" o:ole="">
            <v:imagedata r:id="rId8" o:title=""/>
          </v:shape>
          <o:OLEObject Type="Embed" ProgID="Visio.Drawing.11" ShapeID="_x0000_i1025" DrawAspect="Content" ObjectID="_1563954922" r:id="rId9"/>
        </w:object>
      </w:r>
    </w:p>
    <w:p w14:paraId="3964B197" w14:textId="50877800" w:rsidR="002119BC" w:rsidRDefault="00F153B6" w:rsidP="002119BC">
      <w:pPr>
        <w:pStyle w:val="BodyText"/>
        <w:spacing w:afterLines="50" w:after="156"/>
        <w:jc w:val="center"/>
        <w:rPr>
          <w:rFonts w:eastAsiaTheme="minorEastAsia"/>
          <w:sz w:val="20"/>
          <w:szCs w:val="20"/>
          <w:lang w:eastAsia="zh-CN"/>
        </w:rPr>
      </w:pPr>
      <w:proofErr w:type="gramStart"/>
      <w:r>
        <w:rPr>
          <w:rFonts w:eastAsiaTheme="minorEastAsia"/>
          <w:sz w:val="20"/>
          <w:szCs w:val="20"/>
          <w:lang w:eastAsia="zh-CN"/>
        </w:rPr>
        <w:t>Figure 1.</w:t>
      </w:r>
      <w:proofErr w:type="gramEnd"/>
      <w:r>
        <w:rPr>
          <w:rFonts w:eastAsiaTheme="minorEastAsia"/>
          <w:sz w:val="20"/>
          <w:szCs w:val="20"/>
          <w:lang w:eastAsia="zh-CN"/>
        </w:rPr>
        <w:t xml:space="preserve"> </w:t>
      </w:r>
      <w:r w:rsidR="006520B4">
        <w:rPr>
          <w:rFonts w:eastAsiaTheme="minorEastAsia"/>
          <w:sz w:val="20"/>
          <w:szCs w:val="20"/>
          <w:lang w:eastAsia="zh-CN"/>
        </w:rPr>
        <w:t>Possible m</w:t>
      </w:r>
      <w:r>
        <w:rPr>
          <w:rFonts w:eastAsiaTheme="minorEastAsia"/>
          <w:sz w:val="20"/>
          <w:szCs w:val="20"/>
          <w:lang w:eastAsia="zh-CN"/>
        </w:rPr>
        <w:t xml:space="preserve">apping </w:t>
      </w:r>
      <w:r w:rsidR="006520B4">
        <w:rPr>
          <w:rFonts w:eastAsiaTheme="minorEastAsia"/>
          <w:sz w:val="20"/>
          <w:szCs w:val="20"/>
          <w:lang w:eastAsia="zh-CN"/>
        </w:rPr>
        <w:t xml:space="preserve">of </w:t>
      </w:r>
      <w:r>
        <w:rPr>
          <w:rFonts w:eastAsiaTheme="minorEastAsia"/>
          <w:sz w:val="20"/>
          <w:szCs w:val="20"/>
          <w:lang w:eastAsia="zh-CN"/>
        </w:rPr>
        <w:t>SSB</w:t>
      </w:r>
      <w:r w:rsidR="00A273C5">
        <w:rPr>
          <w:rFonts w:eastAsiaTheme="minorEastAsia"/>
          <w:sz w:val="20"/>
          <w:szCs w:val="20"/>
          <w:lang w:eastAsia="zh-CN"/>
        </w:rPr>
        <w:t>s</w:t>
      </w:r>
      <w:r>
        <w:rPr>
          <w:rFonts w:eastAsiaTheme="minorEastAsia"/>
          <w:sz w:val="20"/>
          <w:szCs w:val="20"/>
          <w:lang w:eastAsia="zh-CN"/>
        </w:rPr>
        <w:t xml:space="preserve"> to a frame</w:t>
      </w:r>
      <w:r w:rsidR="006520B4">
        <w:rPr>
          <w:rFonts w:eastAsiaTheme="minorEastAsia"/>
          <w:sz w:val="20"/>
          <w:szCs w:val="20"/>
          <w:lang w:eastAsia="zh-CN"/>
        </w:rPr>
        <w:t xml:space="preserve"> within the SS periodicity</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lastRenderedPageBreak/>
        <w:t>Discussion</w:t>
      </w:r>
      <w:r w:rsidR="00722398">
        <w:rPr>
          <w:rFonts w:eastAsia="SimSun"/>
          <w:b/>
          <w:sz w:val="24"/>
          <w:lang w:eastAsia="zh-CN"/>
        </w:rPr>
        <w:t xml:space="preserve"> </w:t>
      </w:r>
    </w:p>
    <w:p w14:paraId="32218219" w14:textId="08F8F2AA" w:rsidR="0078652F" w:rsidRDefault="0078652F" w:rsidP="0078652F">
      <w:pPr>
        <w:pStyle w:val="Heading2"/>
        <w:keepNext w:val="0"/>
        <w:numPr>
          <w:ilvl w:val="0"/>
          <w:numId w:val="0"/>
        </w:numPr>
        <w:spacing w:after="180"/>
        <w:ind w:left="567" w:hanging="567"/>
        <w:rPr>
          <w:sz w:val="22"/>
          <w:szCs w:val="22"/>
        </w:rPr>
      </w:pPr>
      <w:r>
        <w:rPr>
          <w:sz w:val="22"/>
          <w:szCs w:val="22"/>
        </w:rPr>
        <w:t>2.1</w:t>
      </w:r>
      <w:r w:rsidR="00B73CB5">
        <w:rPr>
          <w:sz w:val="22"/>
          <w:szCs w:val="22"/>
        </w:rPr>
        <w:t xml:space="preserve"> Location</w:t>
      </w:r>
      <w:r w:rsidR="002F3669">
        <w:rPr>
          <w:sz w:val="22"/>
          <w:szCs w:val="22"/>
        </w:rPr>
        <w:t xml:space="preserve"> of SS window</w:t>
      </w:r>
    </w:p>
    <w:p w14:paraId="0B10DE10" w14:textId="569187CC" w:rsidR="00004ED1" w:rsidRDefault="00BA63FB" w:rsidP="00F153B6">
      <w:pPr>
        <w:jc w:val="both"/>
        <w:rPr>
          <w:rFonts w:eastAsiaTheme="minorEastAsia"/>
          <w:sz w:val="20"/>
          <w:szCs w:val="20"/>
          <w:lang w:eastAsia="zh-CN"/>
        </w:rPr>
      </w:pPr>
      <w:r>
        <w:rPr>
          <w:sz w:val="20"/>
          <w:szCs w:val="20"/>
        </w:rPr>
        <w:t xml:space="preserve">Taking </w:t>
      </w:r>
      <w:r w:rsidR="00A273C5">
        <w:rPr>
          <w:sz w:val="20"/>
          <w:szCs w:val="20"/>
        </w:rPr>
        <w:t xml:space="preserve">a </w:t>
      </w:r>
      <w:r w:rsidR="00A22B33" w:rsidRPr="0010413A">
        <w:rPr>
          <w:sz w:val="20"/>
          <w:szCs w:val="20"/>
        </w:rPr>
        <w:t>UE’s power consumption</w:t>
      </w:r>
      <w:r>
        <w:rPr>
          <w:sz w:val="20"/>
          <w:szCs w:val="20"/>
        </w:rPr>
        <w:t xml:space="preserve"> into consideration</w:t>
      </w:r>
      <w:r w:rsidR="00DA0C10" w:rsidRPr="0010413A">
        <w:rPr>
          <w:sz w:val="20"/>
          <w:szCs w:val="20"/>
        </w:rPr>
        <w:t xml:space="preserve">, </w:t>
      </w:r>
      <w:r>
        <w:rPr>
          <w:sz w:val="20"/>
          <w:szCs w:val="20"/>
        </w:rPr>
        <w:t>RAN1</w:t>
      </w:r>
      <w:r w:rsidR="00A22B33" w:rsidRPr="0010413A">
        <w:rPr>
          <w:sz w:val="20"/>
          <w:szCs w:val="20"/>
        </w:rPr>
        <w:t xml:space="preserve"> agreed that </w:t>
      </w:r>
      <w:r w:rsidR="00AE101F">
        <w:rPr>
          <w:sz w:val="20"/>
          <w:szCs w:val="20"/>
        </w:rPr>
        <w:t xml:space="preserve">SSBs </w:t>
      </w:r>
      <w:r w:rsidR="00DA0C10" w:rsidRPr="0010413A">
        <w:rPr>
          <w:sz w:val="20"/>
          <w:szCs w:val="20"/>
        </w:rPr>
        <w:t>within a SS burst s</w:t>
      </w:r>
      <w:r w:rsidR="00AE101F">
        <w:rPr>
          <w:sz w:val="20"/>
          <w:szCs w:val="20"/>
        </w:rPr>
        <w:t xml:space="preserve">et </w:t>
      </w:r>
      <w:r w:rsidR="00A273C5">
        <w:rPr>
          <w:sz w:val="20"/>
          <w:szCs w:val="20"/>
        </w:rPr>
        <w:t>are</w:t>
      </w:r>
      <w:r w:rsidR="00AE101F">
        <w:rPr>
          <w:sz w:val="20"/>
          <w:szCs w:val="20"/>
        </w:rPr>
        <w:t xml:space="preserve"> confined to a 5ms window, i.e. </w:t>
      </w:r>
      <w:r w:rsidR="00A22B33" w:rsidRPr="0010413A">
        <w:rPr>
          <w:sz w:val="20"/>
          <w:szCs w:val="20"/>
        </w:rPr>
        <w:t>a SS window. On the other hand</w:t>
      </w:r>
      <w:r w:rsidR="00AE101F">
        <w:rPr>
          <w:sz w:val="20"/>
          <w:szCs w:val="20"/>
        </w:rPr>
        <w:t>, multiple SS periodicities, e.g.</w:t>
      </w:r>
      <w:r w:rsidR="00A22B33" w:rsidRPr="0010413A">
        <w:rPr>
          <w:sz w:val="20"/>
          <w:szCs w:val="20"/>
        </w:rPr>
        <w:t xml:space="preserve"> </w:t>
      </w:r>
      <w:r w:rsidR="005B4E3C">
        <w:rPr>
          <w:rFonts w:eastAsiaTheme="minorEastAsia"/>
          <w:sz w:val="20"/>
          <w:szCs w:val="20"/>
          <w:lang w:eastAsia="zh-CN"/>
        </w:rPr>
        <w:t xml:space="preserve">{5, 10, 20, 40, 80, 160} </w:t>
      </w:r>
      <w:proofErr w:type="spellStart"/>
      <w:r w:rsidR="005B4E3C">
        <w:rPr>
          <w:rFonts w:eastAsiaTheme="minorEastAsia"/>
          <w:sz w:val="20"/>
          <w:szCs w:val="20"/>
          <w:lang w:eastAsia="zh-CN"/>
        </w:rPr>
        <w:t>ms</w:t>
      </w:r>
      <w:proofErr w:type="spellEnd"/>
      <w:r w:rsidR="005B4E3C">
        <w:rPr>
          <w:rFonts w:eastAsiaTheme="minorEastAsia"/>
          <w:sz w:val="20"/>
          <w:szCs w:val="20"/>
          <w:lang w:eastAsia="zh-CN"/>
        </w:rPr>
        <w:t xml:space="preserve">, </w:t>
      </w:r>
      <w:r w:rsidR="00A273C5">
        <w:rPr>
          <w:rFonts w:eastAsiaTheme="minorEastAsia"/>
          <w:sz w:val="20"/>
          <w:szCs w:val="20"/>
          <w:lang w:eastAsia="zh-CN"/>
        </w:rPr>
        <w:t>are</w:t>
      </w:r>
      <w:r w:rsidR="005B4E3C">
        <w:rPr>
          <w:rFonts w:eastAsiaTheme="minorEastAsia"/>
          <w:sz w:val="20"/>
          <w:szCs w:val="20"/>
          <w:lang w:eastAsia="zh-CN"/>
        </w:rPr>
        <w:t xml:space="preserve"> support</w:t>
      </w:r>
      <w:r w:rsidR="00A273C5">
        <w:rPr>
          <w:rFonts w:eastAsiaTheme="minorEastAsia"/>
          <w:sz w:val="20"/>
          <w:szCs w:val="20"/>
          <w:lang w:eastAsia="zh-CN"/>
        </w:rPr>
        <w:t>ed</w:t>
      </w:r>
      <w:r w:rsidR="00A22B33" w:rsidRPr="0010413A">
        <w:rPr>
          <w:rFonts w:eastAsiaTheme="minorEastAsia"/>
          <w:sz w:val="20"/>
          <w:szCs w:val="20"/>
          <w:lang w:eastAsia="zh-CN"/>
        </w:rPr>
        <w:t xml:space="preserve"> in NR.</w:t>
      </w:r>
      <w:r w:rsidR="00AE101F">
        <w:rPr>
          <w:rFonts w:eastAsiaTheme="minorEastAsia"/>
          <w:sz w:val="20"/>
          <w:szCs w:val="20"/>
          <w:lang w:eastAsia="zh-CN"/>
        </w:rPr>
        <w:t xml:space="preserve"> But </w:t>
      </w:r>
      <w:r w:rsidR="00A273C5">
        <w:rPr>
          <w:rFonts w:eastAsiaTheme="minorEastAsia"/>
          <w:sz w:val="20"/>
          <w:szCs w:val="20"/>
          <w:lang w:eastAsia="zh-CN"/>
        </w:rPr>
        <w:t>un</w:t>
      </w:r>
      <w:r w:rsidR="00AE101F">
        <w:rPr>
          <w:rFonts w:eastAsiaTheme="minorEastAsia"/>
          <w:sz w:val="20"/>
          <w:szCs w:val="20"/>
          <w:lang w:eastAsia="zh-CN"/>
        </w:rPr>
        <w:t xml:space="preserve">til now, </w:t>
      </w:r>
      <w:r w:rsidR="00A34365">
        <w:rPr>
          <w:rFonts w:eastAsiaTheme="minorEastAsia"/>
          <w:sz w:val="20"/>
          <w:szCs w:val="20"/>
          <w:lang w:eastAsia="zh-CN"/>
        </w:rPr>
        <w:t>the location</w:t>
      </w:r>
      <w:r w:rsidR="00AE101F">
        <w:rPr>
          <w:rFonts w:eastAsiaTheme="minorEastAsia"/>
          <w:sz w:val="20"/>
          <w:szCs w:val="20"/>
          <w:lang w:eastAsia="zh-CN"/>
        </w:rPr>
        <w:t xml:space="preserve"> of a SS window </w:t>
      </w:r>
      <w:r w:rsidR="00A273C5">
        <w:rPr>
          <w:rFonts w:eastAsiaTheme="minorEastAsia"/>
          <w:sz w:val="20"/>
          <w:szCs w:val="20"/>
          <w:lang w:eastAsia="zh-CN"/>
        </w:rPr>
        <w:t>with</w:t>
      </w:r>
      <w:r w:rsidR="00AE101F">
        <w:rPr>
          <w:rFonts w:eastAsiaTheme="minorEastAsia"/>
          <w:sz w:val="20"/>
          <w:szCs w:val="20"/>
          <w:lang w:eastAsia="zh-CN"/>
        </w:rPr>
        <w:t xml:space="preserve">in </w:t>
      </w:r>
      <w:r w:rsidR="00A273C5">
        <w:rPr>
          <w:rFonts w:eastAsiaTheme="minorEastAsia"/>
          <w:sz w:val="20"/>
          <w:szCs w:val="20"/>
          <w:lang w:eastAsia="zh-CN"/>
        </w:rPr>
        <w:t>the</w:t>
      </w:r>
      <w:r w:rsidR="00AE101F">
        <w:rPr>
          <w:rFonts w:eastAsiaTheme="minorEastAsia"/>
          <w:sz w:val="20"/>
          <w:szCs w:val="20"/>
          <w:lang w:eastAsia="zh-CN"/>
        </w:rPr>
        <w:t xml:space="preserve"> SS periodicity has not been disc</w:t>
      </w:r>
      <w:r w:rsidR="005B4E3C">
        <w:rPr>
          <w:rFonts w:eastAsiaTheme="minorEastAsia"/>
          <w:sz w:val="20"/>
          <w:szCs w:val="20"/>
          <w:lang w:eastAsia="zh-CN"/>
        </w:rPr>
        <w:t>ussed in RAN1. Our discussion begins</w:t>
      </w:r>
      <w:r w:rsidR="00AE101F">
        <w:rPr>
          <w:rFonts w:eastAsiaTheme="minorEastAsia"/>
          <w:sz w:val="20"/>
          <w:szCs w:val="20"/>
          <w:lang w:eastAsia="zh-CN"/>
        </w:rPr>
        <w:t xml:space="preserve"> with </w:t>
      </w:r>
      <w:r w:rsidR="005B4E3C">
        <w:rPr>
          <w:rFonts w:eastAsiaTheme="minorEastAsia"/>
          <w:sz w:val="20"/>
          <w:szCs w:val="20"/>
          <w:lang w:eastAsia="zh-CN"/>
        </w:rPr>
        <w:t xml:space="preserve">the analysis of </w:t>
      </w:r>
      <w:r w:rsidR="00A273C5">
        <w:rPr>
          <w:rFonts w:eastAsiaTheme="minorEastAsia"/>
          <w:sz w:val="20"/>
          <w:szCs w:val="20"/>
          <w:lang w:eastAsia="zh-CN"/>
        </w:rPr>
        <w:t>the SS window</w:t>
      </w:r>
      <w:r w:rsidR="00AE101F">
        <w:rPr>
          <w:rFonts w:eastAsiaTheme="minorEastAsia"/>
          <w:sz w:val="20"/>
          <w:szCs w:val="20"/>
          <w:lang w:eastAsia="zh-CN"/>
        </w:rPr>
        <w:t xml:space="preserve"> </w:t>
      </w:r>
      <w:r w:rsidR="00B73CB5">
        <w:rPr>
          <w:rFonts w:eastAsiaTheme="minorEastAsia"/>
          <w:sz w:val="20"/>
          <w:szCs w:val="20"/>
          <w:lang w:eastAsia="zh-CN"/>
        </w:rPr>
        <w:t xml:space="preserve">location in a </w:t>
      </w:r>
      <w:r w:rsidR="005B4E3C">
        <w:rPr>
          <w:rFonts w:eastAsiaTheme="minorEastAsia"/>
          <w:sz w:val="20"/>
          <w:szCs w:val="20"/>
          <w:lang w:eastAsia="zh-CN"/>
        </w:rPr>
        <w:t>10ms radio frame</w:t>
      </w:r>
      <w:r w:rsidR="00B73CB5">
        <w:rPr>
          <w:rFonts w:eastAsiaTheme="minorEastAsia"/>
          <w:sz w:val="20"/>
          <w:szCs w:val="20"/>
          <w:lang w:eastAsia="zh-CN"/>
        </w:rPr>
        <w:t xml:space="preserve">. </w:t>
      </w:r>
      <w:r w:rsidR="00004ED1">
        <w:rPr>
          <w:rFonts w:eastAsiaTheme="minorEastAsia"/>
          <w:sz w:val="20"/>
          <w:szCs w:val="20"/>
          <w:lang w:eastAsia="zh-CN"/>
        </w:rPr>
        <w:t xml:space="preserve">One </w:t>
      </w:r>
      <w:r w:rsidR="00A273C5">
        <w:rPr>
          <w:rFonts w:eastAsiaTheme="minorEastAsia"/>
          <w:sz w:val="20"/>
          <w:szCs w:val="20"/>
          <w:lang w:eastAsia="zh-CN"/>
        </w:rPr>
        <w:t>possibility</w:t>
      </w:r>
      <w:r w:rsidR="00004ED1">
        <w:rPr>
          <w:rFonts w:eastAsiaTheme="minorEastAsia"/>
          <w:sz w:val="20"/>
          <w:szCs w:val="20"/>
          <w:lang w:eastAsia="zh-CN"/>
        </w:rPr>
        <w:t xml:space="preserve"> is that the location of a SS window in a frame is fixed. If so, </w:t>
      </w:r>
      <w:r w:rsidR="0063211B">
        <w:rPr>
          <w:rFonts w:eastAsiaTheme="minorEastAsia"/>
          <w:sz w:val="20"/>
          <w:szCs w:val="20"/>
          <w:lang w:eastAsia="zh-CN"/>
        </w:rPr>
        <w:t xml:space="preserve">indication of </w:t>
      </w:r>
      <w:r w:rsidR="00A273C5">
        <w:rPr>
          <w:rFonts w:eastAsiaTheme="minorEastAsia"/>
          <w:sz w:val="20"/>
          <w:szCs w:val="20"/>
          <w:lang w:eastAsia="zh-CN"/>
        </w:rPr>
        <w:t xml:space="preserve">the </w:t>
      </w:r>
      <w:r w:rsidR="0063211B">
        <w:rPr>
          <w:rFonts w:eastAsiaTheme="minorEastAsia"/>
          <w:sz w:val="20"/>
          <w:szCs w:val="20"/>
          <w:lang w:eastAsia="zh-CN"/>
        </w:rPr>
        <w:t>half frame timing to a UE is not necessary. The only exception is the case of 5ms SS periodicity, for which half frame timing is still necessary.</w:t>
      </w:r>
      <w:r w:rsidR="00004ED1">
        <w:rPr>
          <w:rFonts w:eastAsiaTheme="minorEastAsia"/>
          <w:sz w:val="20"/>
          <w:szCs w:val="20"/>
          <w:lang w:eastAsia="zh-CN"/>
        </w:rPr>
        <w:t xml:space="preserve"> </w:t>
      </w:r>
      <w:r w:rsidR="004A7C97">
        <w:rPr>
          <w:rFonts w:eastAsiaTheme="minorEastAsia"/>
          <w:sz w:val="20"/>
          <w:szCs w:val="20"/>
          <w:lang w:eastAsia="zh-CN"/>
        </w:rPr>
        <w:t>On the other hand, i</w:t>
      </w:r>
      <w:r w:rsidR="00B73CB5">
        <w:rPr>
          <w:rFonts w:eastAsiaTheme="minorEastAsia"/>
          <w:sz w:val="20"/>
          <w:szCs w:val="20"/>
          <w:lang w:eastAsia="zh-CN"/>
        </w:rPr>
        <w:t xml:space="preserve">n order to </w:t>
      </w:r>
      <w:r w:rsidR="005B4E3C">
        <w:rPr>
          <w:rFonts w:eastAsiaTheme="minorEastAsia"/>
          <w:sz w:val="20"/>
          <w:szCs w:val="20"/>
          <w:lang w:eastAsia="zh-CN"/>
        </w:rPr>
        <w:t>simpli</w:t>
      </w:r>
      <w:r w:rsidR="00A273C5">
        <w:rPr>
          <w:rFonts w:eastAsiaTheme="minorEastAsia"/>
          <w:sz w:val="20"/>
          <w:szCs w:val="20"/>
          <w:lang w:eastAsia="zh-CN"/>
        </w:rPr>
        <w:t>fy</w:t>
      </w:r>
      <w:r w:rsidR="00513253">
        <w:rPr>
          <w:rFonts w:eastAsiaTheme="minorEastAsia"/>
          <w:sz w:val="20"/>
          <w:szCs w:val="20"/>
          <w:lang w:eastAsia="zh-CN"/>
        </w:rPr>
        <w:t xml:space="preserve"> the </w:t>
      </w:r>
      <w:r w:rsidR="0010413A">
        <w:rPr>
          <w:rFonts w:eastAsiaTheme="minorEastAsia"/>
          <w:sz w:val="20"/>
          <w:szCs w:val="20"/>
          <w:lang w:eastAsia="zh-CN"/>
        </w:rPr>
        <w:t>allocation</w:t>
      </w:r>
      <w:r w:rsidR="00513253">
        <w:rPr>
          <w:rFonts w:eastAsiaTheme="minorEastAsia"/>
          <w:sz w:val="20"/>
          <w:szCs w:val="20"/>
          <w:lang w:eastAsia="zh-CN"/>
        </w:rPr>
        <w:t xml:space="preserve"> </w:t>
      </w:r>
      <w:r w:rsidR="00F153B6">
        <w:rPr>
          <w:rFonts w:eastAsiaTheme="minorEastAsia"/>
          <w:sz w:val="20"/>
          <w:szCs w:val="20"/>
          <w:lang w:eastAsia="zh-CN"/>
        </w:rPr>
        <w:t xml:space="preserve">of </w:t>
      </w:r>
      <w:r w:rsidR="00513253">
        <w:rPr>
          <w:rFonts w:eastAsiaTheme="minorEastAsia"/>
          <w:sz w:val="20"/>
          <w:szCs w:val="20"/>
          <w:lang w:eastAsia="zh-CN"/>
        </w:rPr>
        <w:t xml:space="preserve">control symbols and </w:t>
      </w:r>
      <w:r w:rsidR="00F153B6">
        <w:rPr>
          <w:rFonts w:eastAsiaTheme="minorEastAsia"/>
          <w:sz w:val="20"/>
          <w:szCs w:val="20"/>
          <w:lang w:eastAsia="zh-CN"/>
        </w:rPr>
        <w:t xml:space="preserve">the allocation of </w:t>
      </w:r>
      <w:r w:rsidR="00513253">
        <w:rPr>
          <w:rFonts w:eastAsiaTheme="minorEastAsia"/>
          <w:sz w:val="20"/>
          <w:szCs w:val="20"/>
          <w:lang w:eastAsia="zh-CN"/>
        </w:rPr>
        <w:t>data symbols</w:t>
      </w:r>
      <w:r w:rsidR="0010413A">
        <w:rPr>
          <w:rFonts w:eastAsiaTheme="minorEastAsia"/>
          <w:sz w:val="20"/>
          <w:szCs w:val="20"/>
          <w:lang w:eastAsia="zh-CN"/>
        </w:rPr>
        <w:t xml:space="preserve">, </w:t>
      </w:r>
      <w:r w:rsidR="00A273C5">
        <w:rPr>
          <w:rFonts w:eastAsiaTheme="minorEastAsia"/>
          <w:sz w:val="20"/>
          <w:szCs w:val="20"/>
          <w:lang w:eastAsia="zh-CN"/>
        </w:rPr>
        <w:t xml:space="preserve">the </w:t>
      </w:r>
      <w:r w:rsidR="005B4E3C">
        <w:rPr>
          <w:rFonts w:eastAsiaTheme="minorEastAsia"/>
          <w:sz w:val="20"/>
          <w:szCs w:val="20"/>
          <w:lang w:eastAsia="zh-CN"/>
        </w:rPr>
        <w:t>SS window should not cross the boundary</w:t>
      </w:r>
      <w:r w:rsidR="004A7C97">
        <w:rPr>
          <w:rFonts w:eastAsiaTheme="minorEastAsia"/>
          <w:sz w:val="20"/>
          <w:szCs w:val="20"/>
          <w:lang w:eastAsia="zh-CN"/>
        </w:rPr>
        <w:t xml:space="preserve"> between</w:t>
      </w:r>
      <w:r w:rsidR="005B4E3C">
        <w:rPr>
          <w:rFonts w:eastAsiaTheme="minorEastAsia"/>
          <w:sz w:val="20"/>
          <w:szCs w:val="20"/>
          <w:lang w:eastAsia="zh-CN"/>
        </w:rPr>
        <w:t xml:space="preserve"> two half frames. </w:t>
      </w:r>
      <w:r w:rsidR="00A273C5">
        <w:rPr>
          <w:rFonts w:eastAsiaTheme="minorEastAsia"/>
          <w:sz w:val="20"/>
          <w:szCs w:val="20"/>
          <w:lang w:eastAsia="zh-CN"/>
        </w:rPr>
        <w:t>Thus</w:t>
      </w:r>
      <w:r w:rsidR="00497AC9" w:rsidRPr="0010413A">
        <w:rPr>
          <w:rFonts w:eastAsiaTheme="minorEastAsia"/>
          <w:sz w:val="20"/>
          <w:szCs w:val="20"/>
          <w:lang w:eastAsia="zh-CN"/>
        </w:rPr>
        <w:t xml:space="preserve"> </w:t>
      </w:r>
      <w:r w:rsidR="005B4E3C">
        <w:rPr>
          <w:rFonts w:eastAsiaTheme="minorEastAsia"/>
          <w:sz w:val="20"/>
          <w:szCs w:val="20"/>
          <w:lang w:eastAsia="zh-CN"/>
        </w:rPr>
        <w:t>straightforward</w:t>
      </w:r>
      <w:r w:rsidR="00497AC9" w:rsidRPr="0010413A">
        <w:rPr>
          <w:rFonts w:eastAsiaTheme="minorEastAsia"/>
          <w:sz w:val="20"/>
          <w:szCs w:val="20"/>
          <w:lang w:eastAsia="zh-CN"/>
        </w:rPr>
        <w:t xml:space="preserve"> </w:t>
      </w:r>
      <w:r w:rsidR="00F153B6">
        <w:rPr>
          <w:rFonts w:eastAsiaTheme="minorEastAsia"/>
          <w:sz w:val="20"/>
          <w:szCs w:val="20"/>
          <w:lang w:eastAsia="zh-CN"/>
        </w:rPr>
        <w:t>way</w:t>
      </w:r>
      <w:r w:rsidR="00497AC9" w:rsidRPr="0010413A">
        <w:rPr>
          <w:rFonts w:eastAsiaTheme="minorEastAsia"/>
          <w:sz w:val="20"/>
          <w:szCs w:val="20"/>
          <w:lang w:eastAsia="zh-CN"/>
        </w:rPr>
        <w:t xml:space="preserve"> is </w:t>
      </w:r>
      <w:r w:rsidR="00A273C5">
        <w:rPr>
          <w:rFonts w:eastAsiaTheme="minorEastAsia"/>
          <w:sz w:val="20"/>
          <w:szCs w:val="20"/>
          <w:lang w:eastAsia="zh-CN"/>
        </w:rPr>
        <w:t xml:space="preserve">that the SS window is </w:t>
      </w:r>
      <w:r w:rsidR="005B4E3C">
        <w:rPr>
          <w:rFonts w:eastAsiaTheme="minorEastAsia"/>
          <w:sz w:val="20"/>
          <w:szCs w:val="20"/>
          <w:lang w:eastAsia="zh-CN"/>
        </w:rPr>
        <w:t xml:space="preserve">either </w:t>
      </w:r>
      <w:r w:rsidR="00A273C5">
        <w:rPr>
          <w:rFonts w:eastAsiaTheme="minorEastAsia"/>
          <w:sz w:val="20"/>
          <w:szCs w:val="20"/>
          <w:lang w:eastAsia="zh-CN"/>
        </w:rPr>
        <w:t xml:space="preserve">entirely </w:t>
      </w:r>
      <w:r w:rsidR="005B4E3C">
        <w:rPr>
          <w:rFonts w:eastAsiaTheme="minorEastAsia"/>
          <w:sz w:val="20"/>
          <w:szCs w:val="20"/>
          <w:lang w:eastAsia="zh-CN"/>
        </w:rPr>
        <w:t>located in the first half frame or in the second half frame.</w:t>
      </w:r>
      <w:r w:rsidR="00497AC9" w:rsidRPr="0010413A">
        <w:rPr>
          <w:rFonts w:eastAsiaTheme="minorEastAsia"/>
          <w:sz w:val="20"/>
          <w:szCs w:val="20"/>
          <w:lang w:eastAsia="zh-CN"/>
        </w:rPr>
        <w:t xml:space="preserve"> </w:t>
      </w:r>
      <w:r w:rsidR="00A273C5">
        <w:rPr>
          <w:rFonts w:eastAsiaTheme="minorEastAsia"/>
          <w:sz w:val="20"/>
          <w:szCs w:val="20"/>
          <w:lang w:eastAsia="zh-CN"/>
        </w:rPr>
        <w:t>W</w:t>
      </w:r>
      <w:r w:rsidR="005B4E3C">
        <w:rPr>
          <w:rFonts w:eastAsiaTheme="minorEastAsia"/>
          <w:sz w:val="20"/>
          <w:szCs w:val="20"/>
          <w:lang w:eastAsia="zh-CN"/>
        </w:rPr>
        <w:t xml:space="preserve">e prefer taking </w:t>
      </w:r>
      <w:r w:rsidR="00513253">
        <w:rPr>
          <w:rFonts w:eastAsiaTheme="minorEastAsia"/>
          <w:sz w:val="20"/>
          <w:szCs w:val="20"/>
          <w:lang w:eastAsia="zh-CN"/>
        </w:rPr>
        <w:t>the</w:t>
      </w:r>
      <w:r w:rsidR="005B4E3C">
        <w:rPr>
          <w:rFonts w:eastAsiaTheme="minorEastAsia"/>
          <w:sz w:val="20"/>
          <w:szCs w:val="20"/>
          <w:lang w:eastAsia="zh-CN"/>
        </w:rPr>
        <w:t xml:space="preserve"> first half frame as the location of a SS window</w:t>
      </w:r>
      <w:r w:rsidR="00F153B6">
        <w:rPr>
          <w:rFonts w:eastAsiaTheme="minorEastAsia"/>
          <w:sz w:val="20"/>
          <w:szCs w:val="20"/>
          <w:lang w:eastAsia="zh-CN"/>
        </w:rPr>
        <w:t xml:space="preserve">. </w:t>
      </w:r>
      <w:r w:rsidR="00004ED1">
        <w:rPr>
          <w:rFonts w:eastAsiaTheme="minorEastAsia"/>
          <w:sz w:val="20"/>
          <w:szCs w:val="20"/>
          <w:lang w:eastAsia="zh-CN"/>
        </w:rPr>
        <w:t>It is because</w:t>
      </w:r>
      <w:r w:rsidR="00513253">
        <w:rPr>
          <w:rFonts w:eastAsiaTheme="minorEastAsia"/>
          <w:sz w:val="20"/>
          <w:szCs w:val="20"/>
          <w:lang w:eastAsia="zh-CN"/>
        </w:rPr>
        <w:t xml:space="preserve"> </w:t>
      </w:r>
      <w:r w:rsidR="00004ED1">
        <w:rPr>
          <w:rFonts w:eastAsiaTheme="minorEastAsia"/>
          <w:sz w:val="20"/>
          <w:szCs w:val="20"/>
          <w:lang w:eastAsia="zh-CN"/>
        </w:rPr>
        <w:t xml:space="preserve">a UE can utilize </w:t>
      </w:r>
      <w:r w:rsidR="00A273C5">
        <w:rPr>
          <w:rFonts w:eastAsiaTheme="minorEastAsia"/>
          <w:sz w:val="20"/>
          <w:szCs w:val="20"/>
          <w:lang w:eastAsia="zh-CN"/>
        </w:rPr>
        <w:t xml:space="preserve">the </w:t>
      </w:r>
      <w:r w:rsidR="00004ED1">
        <w:rPr>
          <w:rFonts w:eastAsiaTheme="minorEastAsia"/>
          <w:sz w:val="20"/>
          <w:szCs w:val="20"/>
          <w:lang w:eastAsia="zh-CN"/>
        </w:rPr>
        <w:t xml:space="preserve">SSB to estimate some useful information which is helpful </w:t>
      </w:r>
      <w:r w:rsidR="00A273C5">
        <w:rPr>
          <w:rFonts w:eastAsiaTheme="minorEastAsia"/>
          <w:sz w:val="20"/>
          <w:szCs w:val="20"/>
          <w:lang w:eastAsia="zh-CN"/>
        </w:rPr>
        <w:t>for</w:t>
      </w:r>
      <w:r w:rsidR="00004ED1">
        <w:rPr>
          <w:rFonts w:eastAsiaTheme="minorEastAsia"/>
          <w:sz w:val="20"/>
          <w:szCs w:val="20"/>
          <w:lang w:eastAsia="zh-CN"/>
        </w:rPr>
        <w:t xml:space="preserve"> the signal processing of the symbols after the SS window, such as timing information, frequency offset information, </w:t>
      </w:r>
      <w:r w:rsidR="00513253">
        <w:rPr>
          <w:rFonts w:eastAsiaTheme="minorEastAsia"/>
          <w:sz w:val="20"/>
          <w:szCs w:val="20"/>
          <w:lang w:eastAsia="zh-CN"/>
        </w:rPr>
        <w:t>AGC information</w:t>
      </w:r>
      <w:r w:rsidR="00004ED1">
        <w:rPr>
          <w:rFonts w:eastAsiaTheme="minorEastAsia"/>
          <w:sz w:val="20"/>
          <w:szCs w:val="20"/>
          <w:lang w:eastAsia="zh-CN"/>
        </w:rPr>
        <w:t xml:space="preserve"> and so </w:t>
      </w:r>
      <w:r w:rsidR="00A273C5">
        <w:rPr>
          <w:rFonts w:eastAsiaTheme="minorEastAsia"/>
          <w:sz w:val="20"/>
          <w:szCs w:val="20"/>
          <w:lang w:eastAsia="zh-CN"/>
        </w:rPr>
        <w:t>o</w:t>
      </w:r>
      <w:r w:rsidR="00004ED1">
        <w:rPr>
          <w:rFonts w:eastAsiaTheme="minorEastAsia"/>
          <w:sz w:val="20"/>
          <w:szCs w:val="20"/>
          <w:lang w:eastAsia="zh-CN"/>
        </w:rPr>
        <w:t xml:space="preserve">n. </w:t>
      </w:r>
    </w:p>
    <w:p w14:paraId="0889007D" w14:textId="7DC4EF6B" w:rsidR="00371ED4" w:rsidRPr="00E01527" w:rsidRDefault="00371ED4" w:rsidP="002F3669">
      <w:pPr>
        <w:rPr>
          <w:rFonts w:eastAsiaTheme="minorEastAsia"/>
          <w:b/>
          <w:sz w:val="20"/>
          <w:szCs w:val="20"/>
          <w:lang w:eastAsia="zh-CN"/>
        </w:rPr>
      </w:pPr>
      <w:r w:rsidRPr="00E01527">
        <w:rPr>
          <w:rFonts w:eastAsiaTheme="minorEastAsia"/>
          <w:b/>
          <w:sz w:val="20"/>
          <w:szCs w:val="20"/>
          <w:lang w:eastAsia="zh-CN"/>
        </w:rPr>
        <w:t xml:space="preserve">Proposal 1: </w:t>
      </w:r>
      <w:r w:rsidR="004A7C97">
        <w:rPr>
          <w:rFonts w:eastAsiaTheme="minorEastAsia"/>
          <w:b/>
          <w:sz w:val="20"/>
          <w:szCs w:val="20"/>
          <w:lang w:eastAsia="zh-CN"/>
        </w:rPr>
        <w:t>The location of a</w:t>
      </w:r>
      <w:r w:rsidR="00A273C5">
        <w:rPr>
          <w:rFonts w:eastAsiaTheme="minorEastAsia"/>
          <w:b/>
          <w:sz w:val="20"/>
          <w:szCs w:val="20"/>
          <w:lang w:eastAsia="zh-CN"/>
        </w:rPr>
        <w:t xml:space="preserve"> 5ms</w:t>
      </w:r>
      <w:r w:rsidR="004A7C97">
        <w:rPr>
          <w:rFonts w:eastAsiaTheme="minorEastAsia"/>
          <w:b/>
          <w:sz w:val="20"/>
          <w:szCs w:val="20"/>
          <w:lang w:eastAsia="zh-CN"/>
        </w:rPr>
        <w:t xml:space="preserve"> </w:t>
      </w:r>
      <w:r w:rsidR="00110805" w:rsidRPr="00E01527">
        <w:rPr>
          <w:rFonts w:eastAsiaTheme="minorEastAsia"/>
          <w:b/>
          <w:sz w:val="20"/>
          <w:szCs w:val="20"/>
          <w:lang w:eastAsia="zh-CN"/>
        </w:rPr>
        <w:t xml:space="preserve">SS window is </w:t>
      </w:r>
      <w:r w:rsidR="004A7C97">
        <w:rPr>
          <w:rFonts w:eastAsiaTheme="minorEastAsia"/>
          <w:b/>
          <w:sz w:val="20"/>
          <w:szCs w:val="20"/>
          <w:lang w:eastAsia="zh-CN"/>
        </w:rPr>
        <w:t xml:space="preserve">fixed in a </w:t>
      </w:r>
      <w:r w:rsidR="00A273C5">
        <w:rPr>
          <w:rFonts w:eastAsiaTheme="minorEastAsia"/>
          <w:b/>
          <w:sz w:val="20"/>
          <w:szCs w:val="20"/>
          <w:lang w:eastAsia="zh-CN"/>
        </w:rPr>
        <w:t xml:space="preserve">radio </w:t>
      </w:r>
      <w:r w:rsidR="004A7C97">
        <w:rPr>
          <w:rFonts w:eastAsiaTheme="minorEastAsia"/>
          <w:b/>
          <w:sz w:val="20"/>
          <w:szCs w:val="20"/>
          <w:lang w:eastAsia="zh-CN"/>
        </w:rPr>
        <w:t xml:space="preserve">frame. Except </w:t>
      </w:r>
      <w:r w:rsidR="00A273C5">
        <w:rPr>
          <w:rFonts w:eastAsiaTheme="minorEastAsia"/>
          <w:b/>
          <w:sz w:val="20"/>
          <w:szCs w:val="20"/>
          <w:lang w:eastAsia="zh-CN"/>
        </w:rPr>
        <w:t xml:space="preserve">for </w:t>
      </w:r>
      <w:r w:rsidR="004A7C97">
        <w:rPr>
          <w:rFonts w:eastAsiaTheme="minorEastAsia"/>
          <w:b/>
          <w:sz w:val="20"/>
          <w:szCs w:val="20"/>
          <w:lang w:eastAsia="zh-CN"/>
        </w:rPr>
        <w:t xml:space="preserve">the case of 5ms SS periodicity, </w:t>
      </w:r>
      <w:r w:rsidR="00A273C5">
        <w:rPr>
          <w:rFonts w:eastAsiaTheme="minorEastAsia"/>
          <w:b/>
          <w:sz w:val="20"/>
          <w:szCs w:val="20"/>
          <w:lang w:eastAsia="zh-CN"/>
        </w:rPr>
        <w:t xml:space="preserve">the </w:t>
      </w:r>
      <w:r w:rsidR="004A7C97">
        <w:rPr>
          <w:rFonts w:eastAsiaTheme="minorEastAsia"/>
          <w:b/>
          <w:sz w:val="20"/>
          <w:szCs w:val="20"/>
          <w:lang w:eastAsia="zh-CN"/>
        </w:rPr>
        <w:t xml:space="preserve">SS window is located </w:t>
      </w:r>
      <w:r w:rsidR="00A273C5">
        <w:rPr>
          <w:rFonts w:eastAsiaTheme="minorEastAsia"/>
          <w:b/>
          <w:sz w:val="20"/>
          <w:szCs w:val="20"/>
          <w:lang w:eastAsia="zh-CN"/>
        </w:rPr>
        <w:t xml:space="preserve">only </w:t>
      </w:r>
      <w:r w:rsidR="004A7C97">
        <w:rPr>
          <w:rFonts w:eastAsiaTheme="minorEastAsia"/>
          <w:b/>
          <w:sz w:val="20"/>
          <w:szCs w:val="20"/>
          <w:lang w:eastAsia="zh-CN"/>
        </w:rPr>
        <w:t xml:space="preserve">in the first half </w:t>
      </w:r>
      <w:r w:rsidR="006F4857" w:rsidRPr="00E01527">
        <w:rPr>
          <w:rFonts w:eastAsiaTheme="minorEastAsia"/>
          <w:b/>
          <w:sz w:val="20"/>
          <w:szCs w:val="20"/>
          <w:lang w:eastAsia="zh-CN"/>
        </w:rPr>
        <w:t>frame.</w:t>
      </w:r>
    </w:p>
    <w:p w14:paraId="722B13CA" w14:textId="614AB329" w:rsidR="006F4857" w:rsidRDefault="006F4857" w:rsidP="00B73C23">
      <w:pPr>
        <w:jc w:val="both"/>
        <w:rPr>
          <w:rFonts w:eastAsiaTheme="minorEastAsia"/>
          <w:sz w:val="20"/>
          <w:szCs w:val="20"/>
          <w:lang w:eastAsia="zh-CN"/>
        </w:rPr>
      </w:pPr>
      <w:r>
        <w:rPr>
          <w:rFonts w:eastAsiaTheme="minorEastAsia"/>
          <w:sz w:val="20"/>
          <w:szCs w:val="20"/>
          <w:lang w:eastAsia="zh-CN"/>
        </w:rPr>
        <w:t xml:space="preserve">In LTE, PSS/SSS is </w:t>
      </w:r>
      <w:r w:rsidR="00615565">
        <w:rPr>
          <w:rFonts w:eastAsiaTheme="minorEastAsia"/>
          <w:sz w:val="20"/>
          <w:szCs w:val="20"/>
          <w:lang w:eastAsia="zh-CN"/>
        </w:rPr>
        <w:t>even</w:t>
      </w:r>
      <w:r w:rsidR="004A7C97">
        <w:rPr>
          <w:rFonts w:eastAsiaTheme="minorEastAsia"/>
          <w:sz w:val="20"/>
          <w:szCs w:val="20"/>
          <w:lang w:eastAsia="zh-CN"/>
        </w:rPr>
        <w:t>ly</w:t>
      </w:r>
      <w:r w:rsidR="00615565">
        <w:rPr>
          <w:rFonts w:eastAsiaTheme="minorEastAsia"/>
          <w:sz w:val="20"/>
          <w:szCs w:val="20"/>
          <w:lang w:eastAsia="zh-CN"/>
        </w:rPr>
        <w:t xml:space="preserve"> distributed </w:t>
      </w:r>
      <w:r w:rsidR="004A7C97">
        <w:rPr>
          <w:rFonts w:eastAsiaTheme="minorEastAsia"/>
          <w:sz w:val="20"/>
          <w:szCs w:val="20"/>
          <w:lang w:eastAsia="zh-CN"/>
        </w:rPr>
        <w:t>at</w:t>
      </w:r>
      <w:r>
        <w:rPr>
          <w:rFonts w:eastAsiaTheme="minorEastAsia"/>
          <w:sz w:val="20"/>
          <w:szCs w:val="20"/>
          <w:lang w:eastAsia="zh-CN"/>
        </w:rPr>
        <w:t xml:space="preserve"> 5ms </w:t>
      </w:r>
      <w:r w:rsidR="00615565">
        <w:rPr>
          <w:rFonts w:eastAsiaTheme="minorEastAsia"/>
          <w:sz w:val="20"/>
          <w:szCs w:val="20"/>
          <w:lang w:eastAsia="zh-CN"/>
        </w:rPr>
        <w:t>interval</w:t>
      </w:r>
      <w:r w:rsidR="004A7C97">
        <w:rPr>
          <w:rFonts w:eastAsiaTheme="minorEastAsia"/>
          <w:sz w:val="20"/>
          <w:szCs w:val="20"/>
          <w:lang w:eastAsia="zh-CN"/>
        </w:rPr>
        <w:t>s</w:t>
      </w:r>
      <w:r w:rsidR="00615565">
        <w:rPr>
          <w:rFonts w:eastAsiaTheme="minorEastAsia"/>
          <w:sz w:val="20"/>
          <w:szCs w:val="20"/>
          <w:lang w:eastAsia="zh-CN"/>
        </w:rPr>
        <w:t>.</w:t>
      </w:r>
      <w:r w:rsidR="004A7C97">
        <w:rPr>
          <w:rFonts w:eastAsiaTheme="minorEastAsia"/>
          <w:sz w:val="20"/>
          <w:szCs w:val="20"/>
          <w:lang w:eastAsia="zh-CN"/>
        </w:rPr>
        <w:t xml:space="preserve"> A UE can use a search window with u</w:t>
      </w:r>
      <w:r w:rsidR="00B73C23">
        <w:rPr>
          <w:rFonts w:eastAsiaTheme="minorEastAsia"/>
          <w:sz w:val="20"/>
          <w:szCs w:val="20"/>
          <w:lang w:eastAsia="zh-CN"/>
        </w:rPr>
        <w:t xml:space="preserve">nified duration to capture synchronization signals. The duration could be a little </w:t>
      </w:r>
      <w:r w:rsidR="007E0A1F">
        <w:rPr>
          <w:rFonts w:eastAsiaTheme="minorEastAsia"/>
          <w:sz w:val="20"/>
          <w:szCs w:val="20"/>
          <w:lang w:eastAsia="zh-CN"/>
        </w:rPr>
        <w:t xml:space="preserve">longer than 5ms </w:t>
      </w:r>
      <w:r w:rsidR="00B73C23">
        <w:rPr>
          <w:rFonts w:eastAsiaTheme="minorEastAsia"/>
          <w:sz w:val="20"/>
          <w:szCs w:val="20"/>
          <w:lang w:eastAsia="zh-CN"/>
        </w:rPr>
        <w:t xml:space="preserve">in order to </w:t>
      </w:r>
      <w:r w:rsidR="00615565">
        <w:rPr>
          <w:rFonts w:eastAsiaTheme="minorEastAsia"/>
          <w:sz w:val="20"/>
          <w:szCs w:val="20"/>
          <w:lang w:eastAsia="zh-CN"/>
        </w:rPr>
        <w:t xml:space="preserve">avoid splitting one </w:t>
      </w:r>
      <w:r w:rsidR="00B73C23">
        <w:rPr>
          <w:rFonts w:eastAsiaTheme="minorEastAsia"/>
          <w:sz w:val="20"/>
          <w:szCs w:val="20"/>
          <w:lang w:eastAsia="zh-CN"/>
        </w:rPr>
        <w:t xml:space="preserve">synchronization </w:t>
      </w:r>
      <w:r w:rsidR="00615565">
        <w:rPr>
          <w:rFonts w:eastAsiaTheme="minorEastAsia"/>
          <w:sz w:val="20"/>
          <w:szCs w:val="20"/>
          <w:lang w:eastAsia="zh-CN"/>
        </w:rPr>
        <w:t xml:space="preserve">symbol into two </w:t>
      </w:r>
      <w:r w:rsidR="00B73C23">
        <w:rPr>
          <w:rFonts w:eastAsiaTheme="minorEastAsia"/>
          <w:sz w:val="20"/>
          <w:szCs w:val="20"/>
          <w:lang w:eastAsia="zh-CN"/>
        </w:rPr>
        <w:t>parts, and/or separating a PSS from the paired SSS</w:t>
      </w:r>
      <w:r w:rsidR="00615565">
        <w:rPr>
          <w:rFonts w:eastAsiaTheme="minorEastAsia"/>
          <w:sz w:val="20"/>
          <w:szCs w:val="20"/>
          <w:lang w:eastAsia="zh-CN"/>
        </w:rPr>
        <w:t xml:space="preserve">. </w:t>
      </w:r>
      <w:r w:rsidR="004A40B2">
        <w:rPr>
          <w:rFonts w:eastAsiaTheme="minorEastAsia"/>
          <w:sz w:val="20"/>
          <w:szCs w:val="20"/>
          <w:lang w:eastAsia="zh-CN"/>
        </w:rPr>
        <w:t xml:space="preserve">But for NR, </w:t>
      </w:r>
      <w:proofErr w:type="gramStart"/>
      <w:r w:rsidR="00B73CB5">
        <w:rPr>
          <w:rFonts w:eastAsiaTheme="minorEastAsia"/>
          <w:sz w:val="20"/>
          <w:szCs w:val="20"/>
          <w:lang w:eastAsia="zh-CN"/>
        </w:rPr>
        <w:t>this issue become</w:t>
      </w:r>
      <w:proofErr w:type="gramEnd"/>
      <w:r w:rsidR="00B73CB5">
        <w:rPr>
          <w:rFonts w:eastAsiaTheme="minorEastAsia"/>
          <w:sz w:val="20"/>
          <w:szCs w:val="20"/>
          <w:lang w:eastAsia="zh-CN"/>
        </w:rPr>
        <w:t xml:space="preserve"> </w:t>
      </w:r>
      <w:r w:rsidR="00B73C23">
        <w:rPr>
          <w:rFonts w:eastAsiaTheme="minorEastAsia"/>
          <w:sz w:val="20"/>
          <w:szCs w:val="20"/>
          <w:lang w:eastAsia="zh-CN"/>
        </w:rPr>
        <w:t>more complicated. A</w:t>
      </w:r>
      <w:r w:rsidR="00B73CB5">
        <w:rPr>
          <w:rFonts w:eastAsiaTheme="minorEastAsia"/>
          <w:sz w:val="20"/>
          <w:szCs w:val="20"/>
          <w:lang w:eastAsia="zh-CN"/>
        </w:rPr>
        <w:t xml:space="preserve">greements </w:t>
      </w:r>
      <w:r w:rsidR="007E0A1F">
        <w:rPr>
          <w:rFonts w:eastAsiaTheme="minorEastAsia"/>
          <w:sz w:val="20"/>
          <w:szCs w:val="20"/>
          <w:lang w:eastAsia="zh-CN"/>
        </w:rPr>
        <w:t xml:space="preserve">on RRM measurement </w:t>
      </w:r>
      <w:r w:rsidR="00A273C5">
        <w:rPr>
          <w:rFonts w:eastAsiaTheme="minorEastAsia"/>
          <w:sz w:val="20"/>
          <w:szCs w:val="20"/>
          <w:lang w:eastAsia="zh-CN"/>
        </w:rPr>
        <w:t>were</w:t>
      </w:r>
      <w:r w:rsidR="00B73CB5">
        <w:rPr>
          <w:rFonts w:eastAsiaTheme="minorEastAsia"/>
          <w:sz w:val="20"/>
          <w:szCs w:val="20"/>
          <w:lang w:eastAsia="zh-CN"/>
        </w:rPr>
        <w:t xml:space="preserve"> reached at RAN1 NR Adhoc#2</w:t>
      </w:r>
      <w:r w:rsidR="00B73C23">
        <w:rPr>
          <w:rFonts w:eastAsiaTheme="minorEastAsia"/>
          <w:sz w:val="20"/>
          <w:szCs w:val="20"/>
          <w:lang w:eastAsia="zh-CN"/>
        </w:rPr>
        <w:t xml:space="preserve"> as follows</w:t>
      </w:r>
      <w:r w:rsidR="00B73CB5">
        <w:rPr>
          <w:rFonts w:eastAsiaTheme="minorEastAsia"/>
          <w:sz w:val="20"/>
          <w:szCs w:val="20"/>
          <w:lang w:eastAsia="zh-CN"/>
        </w:rPr>
        <w:t>:</w:t>
      </w:r>
    </w:p>
    <w:p w14:paraId="22E4E246" w14:textId="77777777" w:rsidR="0010079D" w:rsidRPr="00FF147E" w:rsidRDefault="0010079D" w:rsidP="0010079D">
      <w:pPr>
        <w:rPr>
          <w:rFonts w:eastAsia="MS Mincho"/>
          <w:b/>
          <w:sz w:val="20"/>
          <w:szCs w:val="20"/>
          <w:u w:val="single"/>
        </w:rPr>
      </w:pPr>
      <w:r w:rsidRPr="00FF147E">
        <w:rPr>
          <w:rFonts w:eastAsia="MS Mincho" w:hint="eastAsia"/>
          <w:b/>
          <w:sz w:val="20"/>
          <w:szCs w:val="20"/>
          <w:highlight w:val="green"/>
          <w:u w:val="single"/>
          <w:lang w:eastAsia="ja-JP"/>
        </w:rPr>
        <w:t>A</w:t>
      </w:r>
      <w:r w:rsidRPr="00FF147E">
        <w:rPr>
          <w:rFonts w:eastAsia="MS Mincho" w:hint="eastAsia"/>
          <w:b/>
          <w:sz w:val="20"/>
          <w:szCs w:val="20"/>
          <w:highlight w:val="green"/>
          <w:u w:val="single"/>
        </w:rPr>
        <w:t>greements:</w:t>
      </w:r>
    </w:p>
    <w:p w14:paraId="41C96B20" w14:textId="77777777" w:rsidR="0010079D" w:rsidRPr="00FF147E" w:rsidRDefault="0010079D" w:rsidP="0010079D">
      <w:pPr>
        <w:numPr>
          <w:ilvl w:val="0"/>
          <w:numId w:val="11"/>
        </w:numPr>
        <w:rPr>
          <w:rFonts w:eastAsia="MS Mincho"/>
          <w:sz w:val="20"/>
          <w:szCs w:val="20"/>
        </w:rPr>
      </w:pPr>
      <w:r w:rsidRPr="00FF147E">
        <w:rPr>
          <w:rFonts w:eastAsia="MS Mincho"/>
          <w:sz w:val="20"/>
          <w:szCs w:val="20"/>
        </w:rPr>
        <w:t xml:space="preserve">Regarding the </w:t>
      </w:r>
      <w:r w:rsidRPr="00FF147E">
        <w:rPr>
          <w:rFonts w:eastAsia="MS Mincho" w:hint="eastAsia"/>
          <w:sz w:val="20"/>
          <w:szCs w:val="20"/>
        </w:rPr>
        <w:t xml:space="preserve">SS block based RRM </w:t>
      </w:r>
      <w:r w:rsidRPr="00FF147E">
        <w:rPr>
          <w:rFonts w:eastAsia="MS Mincho"/>
          <w:sz w:val="20"/>
          <w:szCs w:val="20"/>
        </w:rPr>
        <w:t xml:space="preserve">measurement timing configuration </w:t>
      </w:r>
      <w:r w:rsidRPr="00FF147E">
        <w:rPr>
          <w:rFonts w:eastAsia="MS Mincho" w:hint="eastAsia"/>
          <w:sz w:val="20"/>
          <w:szCs w:val="20"/>
        </w:rPr>
        <w:t xml:space="preserve">(SMTC) </w:t>
      </w:r>
      <w:r w:rsidRPr="00FF147E">
        <w:rPr>
          <w:rFonts w:eastAsia="MS Mincho"/>
          <w:sz w:val="20"/>
          <w:szCs w:val="20"/>
        </w:rPr>
        <w:t xml:space="preserve">i.e., </w:t>
      </w:r>
      <w:r w:rsidRPr="00FF147E">
        <w:rPr>
          <w:rFonts w:eastAsia="MS Mincho" w:hint="eastAsia"/>
          <w:sz w:val="20"/>
          <w:szCs w:val="20"/>
        </w:rPr>
        <w:t xml:space="preserve">measurement window </w:t>
      </w:r>
      <w:r w:rsidRPr="00FF147E">
        <w:rPr>
          <w:rFonts w:eastAsia="MS Mincho"/>
          <w:sz w:val="20"/>
          <w:szCs w:val="20"/>
        </w:rPr>
        <w:t>periodicity/duration</w:t>
      </w:r>
      <w:r w:rsidRPr="00FF147E">
        <w:rPr>
          <w:rFonts w:eastAsia="MS Mincho" w:hint="eastAsia"/>
          <w:sz w:val="20"/>
          <w:szCs w:val="20"/>
        </w:rPr>
        <w:t>/offset</w:t>
      </w:r>
      <w:r w:rsidRPr="00FF147E">
        <w:rPr>
          <w:rFonts w:eastAsia="MS Mincho"/>
          <w:sz w:val="20"/>
          <w:szCs w:val="20"/>
        </w:rPr>
        <w:t xml:space="preserve"> information for UE RRM measurement per frequency carrier,</w:t>
      </w:r>
    </w:p>
    <w:p w14:paraId="671F8057" w14:textId="77777777" w:rsidR="0010079D" w:rsidRPr="00FF147E" w:rsidRDefault="0010079D" w:rsidP="0010079D">
      <w:pPr>
        <w:numPr>
          <w:ilvl w:val="1"/>
          <w:numId w:val="11"/>
        </w:numPr>
        <w:rPr>
          <w:rFonts w:eastAsia="MS Mincho"/>
          <w:sz w:val="20"/>
          <w:szCs w:val="20"/>
        </w:rPr>
      </w:pPr>
      <w:r w:rsidRPr="00FF147E">
        <w:rPr>
          <w:rFonts w:eastAsia="MS Mincho" w:hint="eastAsia"/>
          <w:sz w:val="20"/>
          <w:szCs w:val="20"/>
        </w:rPr>
        <w:t>For intra-frequency CONNECTED mode measurement, up to two</w:t>
      </w:r>
      <w:r w:rsidRPr="00FF147E">
        <w:rPr>
          <w:rFonts w:eastAsia="MS Mincho"/>
          <w:sz w:val="20"/>
          <w:szCs w:val="20"/>
        </w:rPr>
        <w:t xml:space="preserve"> measurement </w:t>
      </w:r>
      <w:r w:rsidRPr="00FF147E">
        <w:rPr>
          <w:rFonts w:eastAsia="MS Mincho" w:hint="eastAsia"/>
          <w:sz w:val="20"/>
          <w:szCs w:val="20"/>
        </w:rPr>
        <w:t>window periodicities</w:t>
      </w:r>
      <w:r w:rsidRPr="00FF147E">
        <w:rPr>
          <w:rFonts w:eastAsia="MS Mincho"/>
          <w:sz w:val="20"/>
          <w:szCs w:val="20"/>
        </w:rPr>
        <w:t xml:space="preserve"> can be configured</w:t>
      </w:r>
    </w:p>
    <w:p w14:paraId="3E8B8204" w14:textId="77777777" w:rsidR="0010079D" w:rsidRPr="00FF147E" w:rsidRDefault="0010079D" w:rsidP="0010079D">
      <w:pPr>
        <w:numPr>
          <w:ilvl w:val="2"/>
          <w:numId w:val="11"/>
        </w:numPr>
        <w:rPr>
          <w:rFonts w:eastAsia="MS Mincho"/>
          <w:sz w:val="20"/>
          <w:szCs w:val="20"/>
        </w:rPr>
      </w:pPr>
      <w:r w:rsidRPr="00FF147E">
        <w:rPr>
          <w:rFonts w:eastAsia="MS Mincho" w:hint="eastAsia"/>
          <w:sz w:val="20"/>
          <w:szCs w:val="20"/>
        </w:rPr>
        <w:t>UE can be informed of which cell(s) is associated with which measurement window periodicity</w:t>
      </w:r>
    </w:p>
    <w:p w14:paraId="0907A953" w14:textId="77777777" w:rsidR="0010079D" w:rsidRPr="00FF147E" w:rsidRDefault="0010079D" w:rsidP="0010079D">
      <w:pPr>
        <w:numPr>
          <w:ilvl w:val="3"/>
          <w:numId w:val="11"/>
        </w:numPr>
        <w:rPr>
          <w:rFonts w:eastAsia="MS Mincho"/>
          <w:sz w:val="20"/>
          <w:szCs w:val="20"/>
        </w:rPr>
      </w:pPr>
      <w:r w:rsidRPr="00FF147E">
        <w:rPr>
          <w:rFonts w:eastAsia="MS Mincho"/>
          <w:sz w:val="20"/>
          <w:szCs w:val="20"/>
        </w:rPr>
        <w:t>F</w:t>
      </w:r>
      <w:r w:rsidRPr="00FF147E">
        <w:rPr>
          <w:rFonts w:eastAsia="MS Mincho" w:hint="eastAsia"/>
          <w:sz w:val="20"/>
          <w:szCs w:val="20"/>
        </w:rPr>
        <w:t xml:space="preserve">or cell(s) </w:t>
      </w:r>
      <w:r w:rsidRPr="00FF147E">
        <w:rPr>
          <w:rFonts w:eastAsia="MS Mincho"/>
          <w:sz w:val="20"/>
          <w:szCs w:val="20"/>
        </w:rPr>
        <w:t>tha</w:t>
      </w:r>
      <w:r w:rsidRPr="00FF147E">
        <w:rPr>
          <w:rFonts w:eastAsia="MS Mincho" w:hint="eastAsia"/>
          <w:sz w:val="20"/>
          <w:szCs w:val="20"/>
        </w:rPr>
        <w:t>t is not listed, longer measurement window periodicity is used</w:t>
      </w:r>
    </w:p>
    <w:p w14:paraId="05F78EC7" w14:textId="77777777" w:rsidR="0010079D" w:rsidRPr="00FF147E" w:rsidRDefault="0010079D" w:rsidP="0010079D">
      <w:pPr>
        <w:numPr>
          <w:ilvl w:val="2"/>
          <w:numId w:val="11"/>
        </w:numPr>
        <w:rPr>
          <w:rFonts w:eastAsia="MS Mincho"/>
          <w:sz w:val="20"/>
          <w:szCs w:val="20"/>
        </w:rPr>
      </w:pPr>
      <w:r w:rsidRPr="00FF147E">
        <w:rPr>
          <w:rFonts w:eastAsia="MS Mincho" w:hint="eastAsia"/>
          <w:sz w:val="20"/>
          <w:szCs w:val="20"/>
        </w:rPr>
        <w:t>Single measurement window offset and duration are configured per frequency carrier</w:t>
      </w:r>
    </w:p>
    <w:p w14:paraId="052D0F8F" w14:textId="77777777" w:rsidR="0010079D" w:rsidRPr="00FF147E" w:rsidRDefault="0010079D" w:rsidP="0010079D">
      <w:pPr>
        <w:numPr>
          <w:ilvl w:val="1"/>
          <w:numId w:val="11"/>
        </w:numPr>
        <w:rPr>
          <w:rFonts w:eastAsia="MS Mincho"/>
          <w:sz w:val="20"/>
          <w:szCs w:val="20"/>
        </w:rPr>
      </w:pPr>
      <w:r w:rsidRPr="00FF147E">
        <w:rPr>
          <w:rFonts w:eastAsia="MS Mincho" w:hint="eastAsia"/>
          <w:sz w:val="20"/>
          <w:szCs w:val="20"/>
          <w:lang w:eastAsia="ja-JP"/>
        </w:rPr>
        <w:t>F</w:t>
      </w:r>
      <w:r w:rsidRPr="00FF147E">
        <w:rPr>
          <w:rFonts w:eastAsia="MS Mincho" w:hint="eastAsia"/>
          <w:sz w:val="20"/>
          <w:szCs w:val="20"/>
        </w:rPr>
        <w:t xml:space="preserve">or IDLE mode </w:t>
      </w:r>
      <w:r w:rsidRPr="00FF147E">
        <w:rPr>
          <w:rFonts w:eastAsia="MS Mincho"/>
          <w:sz w:val="20"/>
          <w:szCs w:val="20"/>
        </w:rPr>
        <w:t>measurements</w:t>
      </w:r>
      <w:r w:rsidRPr="00FF147E">
        <w:rPr>
          <w:rFonts w:eastAsia="MS Mincho" w:hint="eastAsia"/>
          <w:sz w:val="20"/>
          <w:szCs w:val="20"/>
          <w:lang w:eastAsia="ja-JP"/>
        </w:rPr>
        <w:t xml:space="preserve">, </w:t>
      </w:r>
      <w:r w:rsidRPr="00FF147E">
        <w:rPr>
          <w:rFonts w:eastAsia="MS Mincho" w:hint="eastAsia"/>
          <w:sz w:val="20"/>
          <w:szCs w:val="20"/>
        </w:rPr>
        <w:t>o</w:t>
      </w:r>
      <w:r w:rsidRPr="00FF147E">
        <w:rPr>
          <w:rFonts w:eastAsia="MS Mincho"/>
          <w:sz w:val="20"/>
          <w:szCs w:val="20"/>
        </w:rPr>
        <w:t xml:space="preserve">nly single </w:t>
      </w:r>
      <w:r w:rsidRPr="00FF147E">
        <w:rPr>
          <w:rFonts w:eastAsia="MS Mincho" w:hint="eastAsia"/>
          <w:sz w:val="20"/>
          <w:szCs w:val="20"/>
          <w:lang w:eastAsia="ja-JP"/>
        </w:rPr>
        <w:t xml:space="preserve">SMTC </w:t>
      </w:r>
      <w:r w:rsidRPr="00FF147E">
        <w:rPr>
          <w:rFonts w:eastAsia="MS Mincho"/>
          <w:sz w:val="20"/>
          <w:szCs w:val="20"/>
        </w:rPr>
        <w:t>is configured per frequency carrier</w:t>
      </w:r>
    </w:p>
    <w:p w14:paraId="2CBA9B52" w14:textId="77777777" w:rsidR="0010079D" w:rsidRPr="00FF147E" w:rsidRDefault="0010079D" w:rsidP="0010079D">
      <w:pPr>
        <w:numPr>
          <w:ilvl w:val="1"/>
          <w:numId w:val="11"/>
        </w:numPr>
        <w:rPr>
          <w:rFonts w:eastAsia="MS Mincho"/>
          <w:sz w:val="20"/>
          <w:szCs w:val="20"/>
        </w:rPr>
      </w:pPr>
      <w:r w:rsidRPr="00FF147E">
        <w:rPr>
          <w:rFonts w:eastAsia="MS Mincho" w:hint="eastAsia"/>
          <w:sz w:val="20"/>
          <w:szCs w:val="20"/>
          <w:lang w:eastAsia="ja-JP"/>
        </w:rPr>
        <w:t xml:space="preserve">For </w:t>
      </w:r>
      <w:r w:rsidRPr="00FF147E">
        <w:rPr>
          <w:rFonts w:eastAsia="MS Mincho" w:hint="eastAsia"/>
          <w:sz w:val="20"/>
          <w:szCs w:val="20"/>
        </w:rPr>
        <w:t>inter-frequency CONNECTED mode measurements, o</w:t>
      </w:r>
      <w:r w:rsidRPr="00FF147E">
        <w:rPr>
          <w:rFonts w:eastAsia="MS Mincho"/>
          <w:sz w:val="20"/>
          <w:szCs w:val="20"/>
        </w:rPr>
        <w:t xml:space="preserve">nly single </w:t>
      </w:r>
      <w:r w:rsidRPr="00FF147E">
        <w:rPr>
          <w:rFonts w:eastAsia="MS Mincho" w:hint="eastAsia"/>
          <w:sz w:val="20"/>
          <w:szCs w:val="20"/>
          <w:lang w:eastAsia="ja-JP"/>
        </w:rPr>
        <w:t>SMTC</w:t>
      </w:r>
      <w:r w:rsidRPr="00FF147E">
        <w:rPr>
          <w:rFonts w:eastAsia="MS Mincho"/>
          <w:sz w:val="20"/>
          <w:szCs w:val="20"/>
        </w:rPr>
        <w:t xml:space="preserve"> is configured </w:t>
      </w:r>
      <w:r w:rsidRPr="00FF147E">
        <w:rPr>
          <w:rFonts w:eastAsia="MS Mincho" w:hint="eastAsia"/>
          <w:sz w:val="20"/>
          <w:szCs w:val="20"/>
          <w:lang w:eastAsia="ja-JP"/>
        </w:rPr>
        <w:t xml:space="preserve">at least </w:t>
      </w:r>
      <w:r w:rsidRPr="00FF147E">
        <w:rPr>
          <w:rFonts w:eastAsia="MS Mincho"/>
          <w:sz w:val="20"/>
          <w:szCs w:val="20"/>
        </w:rPr>
        <w:t>per frequency carrier</w:t>
      </w:r>
    </w:p>
    <w:p w14:paraId="0DE55F60" w14:textId="77777777" w:rsidR="0010079D" w:rsidRDefault="0010079D" w:rsidP="0010079D">
      <w:pPr>
        <w:numPr>
          <w:ilvl w:val="1"/>
          <w:numId w:val="11"/>
        </w:numPr>
        <w:rPr>
          <w:rFonts w:eastAsia="MS Mincho"/>
          <w:sz w:val="20"/>
          <w:szCs w:val="20"/>
        </w:rPr>
      </w:pPr>
      <w:r w:rsidRPr="00FF147E">
        <w:rPr>
          <w:rFonts w:eastAsia="MS Mincho" w:hint="eastAsia"/>
          <w:sz w:val="20"/>
          <w:szCs w:val="20"/>
          <w:lang w:eastAsia="ja-JP"/>
        </w:rPr>
        <w:t>RAN1 asks RAN4 if there is any concern for inter-frequency measurement based on single SMTC or multiple SMTCs across different frequency carriers</w:t>
      </w:r>
    </w:p>
    <w:p w14:paraId="4D899606" w14:textId="10AE9B60" w:rsidR="007E0A1F" w:rsidRDefault="00A34365" w:rsidP="0010079D">
      <w:pPr>
        <w:pStyle w:val="BodyText"/>
        <w:spacing w:afterLines="50" w:after="156"/>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w:t>
      </w:r>
      <w:r>
        <w:rPr>
          <w:rFonts w:eastAsiaTheme="minorEastAsia"/>
          <w:sz w:val="20"/>
          <w:szCs w:val="20"/>
          <w:lang w:eastAsia="zh-CN"/>
        </w:rPr>
        <w:t xml:space="preserve">these agreements, parameters </w:t>
      </w:r>
      <w:r w:rsidR="00B73C23">
        <w:rPr>
          <w:rFonts w:eastAsiaTheme="minorEastAsia"/>
          <w:sz w:val="20"/>
          <w:szCs w:val="20"/>
          <w:lang w:eastAsia="zh-CN"/>
        </w:rPr>
        <w:t xml:space="preserve">of </w:t>
      </w:r>
      <w:r w:rsidR="00A273C5">
        <w:rPr>
          <w:rFonts w:eastAsiaTheme="minorEastAsia"/>
          <w:sz w:val="20"/>
          <w:szCs w:val="20"/>
          <w:lang w:eastAsia="zh-CN"/>
        </w:rPr>
        <w:t xml:space="preserve">the </w:t>
      </w:r>
      <w:r>
        <w:rPr>
          <w:rFonts w:eastAsiaTheme="minorEastAsia"/>
          <w:sz w:val="20"/>
          <w:szCs w:val="20"/>
          <w:lang w:eastAsia="zh-CN"/>
        </w:rPr>
        <w:t xml:space="preserve">measurement </w:t>
      </w:r>
      <w:r w:rsidR="00A273C5">
        <w:rPr>
          <w:rFonts w:eastAsiaTheme="minorEastAsia"/>
          <w:sz w:val="20"/>
          <w:szCs w:val="20"/>
          <w:lang w:eastAsia="zh-CN"/>
        </w:rPr>
        <w:t>gap</w:t>
      </w:r>
      <w:r>
        <w:rPr>
          <w:rFonts w:eastAsiaTheme="minorEastAsia"/>
          <w:sz w:val="20"/>
          <w:szCs w:val="20"/>
          <w:lang w:eastAsia="zh-CN"/>
        </w:rPr>
        <w:t xml:space="preserve"> </w:t>
      </w:r>
      <w:r w:rsidR="00A742C6">
        <w:rPr>
          <w:rFonts w:eastAsiaTheme="minorEastAsia"/>
          <w:sz w:val="20"/>
          <w:szCs w:val="20"/>
          <w:lang w:eastAsia="zh-CN"/>
        </w:rPr>
        <w:t>used in LTE for</w:t>
      </w:r>
      <w:r w:rsidR="00B73C23">
        <w:rPr>
          <w:rFonts w:eastAsiaTheme="minorEastAsia"/>
          <w:sz w:val="20"/>
          <w:szCs w:val="20"/>
          <w:lang w:eastAsia="zh-CN"/>
        </w:rPr>
        <w:t xml:space="preserve"> inter-frequency measurement and inter-RAT measurement </w:t>
      </w:r>
      <w:r>
        <w:rPr>
          <w:rFonts w:eastAsiaTheme="minorEastAsia"/>
          <w:sz w:val="20"/>
          <w:szCs w:val="20"/>
          <w:lang w:eastAsia="zh-CN"/>
        </w:rPr>
        <w:t xml:space="preserve">are </w:t>
      </w:r>
      <w:r w:rsidR="00A742C6">
        <w:rPr>
          <w:rFonts w:eastAsiaTheme="minorEastAsia"/>
          <w:sz w:val="20"/>
          <w:szCs w:val="20"/>
          <w:lang w:eastAsia="zh-CN"/>
        </w:rPr>
        <w:t>extended to intra-frequency measurement. Furthermore,</w:t>
      </w:r>
      <w:r w:rsidR="00795627">
        <w:rPr>
          <w:rFonts w:eastAsiaTheme="minorEastAsia"/>
          <w:sz w:val="20"/>
          <w:szCs w:val="20"/>
          <w:lang w:eastAsia="zh-CN"/>
        </w:rPr>
        <w:t xml:space="preserve"> </w:t>
      </w:r>
      <w:r w:rsidR="00023E9C">
        <w:rPr>
          <w:rFonts w:eastAsiaTheme="minorEastAsia"/>
          <w:sz w:val="20"/>
          <w:szCs w:val="20"/>
          <w:lang w:eastAsia="zh-CN"/>
        </w:rPr>
        <w:t xml:space="preserve">a </w:t>
      </w:r>
      <w:r w:rsidR="00795627">
        <w:rPr>
          <w:rFonts w:eastAsiaTheme="minorEastAsia"/>
          <w:sz w:val="20"/>
          <w:szCs w:val="20"/>
          <w:lang w:eastAsia="zh-CN"/>
        </w:rPr>
        <w:t xml:space="preserve">single </w:t>
      </w:r>
      <w:r w:rsidR="00023E9C">
        <w:rPr>
          <w:rFonts w:eastAsiaTheme="minorEastAsia"/>
          <w:sz w:val="20"/>
          <w:szCs w:val="20"/>
          <w:lang w:eastAsia="zh-CN"/>
        </w:rPr>
        <w:t xml:space="preserve">set of </w:t>
      </w:r>
      <w:r w:rsidR="00795627">
        <w:rPr>
          <w:rFonts w:eastAsiaTheme="minorEastAsia"/>
          <w:sz w:val="20"/>
          <w:szCs w:val="20"/>
          <w:lang w:eastAsia="zh-CN"/>
        </w:rPr>
        <w:t>measurement window</w:t>
      </w:r>
      <w:r w:rsidR="001B248B">
        <w:rPr>
          <w:rFonts w:eastAsiaTheme="minorEastAsia"/>
          <w:sz w:val="20"/>
          <w:szCs w:val="20"/>
          <w:lang w:eastAsia="zh-CN"/>
        </w:rPr>
        <w:t xml:space="preserve"> parameters (including offset and duration at least)</w:t>
      </w:r>
      <w:r w:rsidR="00795627">
        <w:rPr>
          <w:rFonts w:eastAsiaTheme="minorEastAsia"/>
          <w:sz w:val="20"/>
          <w:szCs w:val="20"/>
          <w:lang w:eastAsia="zh-CN"/>
        </w:rPr>
        <w:t xml:space="preserve"> </w:t>
      </w:r>
      <w:r w:rsidR="00023E9C">
        <w:rPr>
          <w:rFonts w:eastAsiaTheme="minorEastAsia"/>
          <w:sz w:val="20"/>
          <w:szCs w:val="20"/>
          <w:lang w:eastAsia="zh-CN"/>
        </w:rPr>
        <w:t>is applicable</w:t>
      </w:r>
      <w:r w:rsidR="00795627">
        <w:rPr>
          <w:rFonts w:eastAsiaTheme="minorEastAsia"/>
          <w:sz w:val="20"/>
          <w:szCs w:val="20"/>
          <w:lang w:eastAsia="zh-CN"/>
        </w:rPr>
        <w:t xml:space="preserve"> for all </w:t>
      </w:r>
      <w:r w:rsidR="00A742C6">
        <w:rPr>
          <w:rFonts w:eastAsiaTheme="minorEastAsia"/>
          <w:sz w:val="20"/>
          <w:szCs w:val="20"/>
          <w:lang w:eastAsia="zh-CN"/>
        </w:rPr>
        <w:t xml:space="preserve">measurement cases </w:t>
      </w:r>
      <w:r w:rsidR="00023E9C">
        <w:rPr>
          <w:rFonts w:eastAsiaTheme="minorEastAsia"/>
          <w:sz w:val="20"/>
          <w:szCs w:val="20"/>
          <w:lang w:eastAsia="zh-CN"/>
        </w:rPr>
        <w:t xml:space="preserve">on a single carrier frequency </w:t>
      </w:r>
      <w:r w:rsidR="00A742C6">
        <w:rPr>
          <w:rFonts w:eastAsiaTheme="minorEastAsia"/>
          <w:sz w:val="20"/>
          <w:szCs w:val="20"/>
          <w:lang w:eastAsia="zh-CN"/>
        </w:rPr>
        <w:t>listed in the agreements.</w:t>
      </w:r>
      <w:r w:rsidR="008C49F7">
        <w:rPr>
          <w:rFonts w:eastAsiaTheme="minorEastAsia"/>
          <w:sz w:val="20"/>
          <w:szCs w:val="20"/>
          <w:lang w:eastAsia="zh-CN"/>
        </w:rPr>
        <w:t xml:space="preserve"> It is </w:t>
      </w:r>
      <w:r w:rsidR="00023E9C">
        <w:rPr>
          <w:rFonts w:eastAsiaTheme="minorEastAsia"/>
          <w:sz w:val="20"/>
          <w:szCs w:val="20"/>
          <w:lang w:eastAsia="zh-CN"/>
        </w:rPr>
        <w:t xml:space="preserve">therefore reasonable to </w:t>
      </w:r>
      <w:r w:rsidR="008C49F7">
        <w:rPr>
          <w:rFonts w:eastAsiaTheme="minorEastAsia"/>
          <w:sz w:val="20"/>
          <w:szCs w:val="20"/>
          <w:lang w:eastAsia="zh-CN"/>
        </w:rPr>
        <w:t>expect</w:t>
      </w:r>
      <w:r w:rsidR="00795627">
        <w:rPr>
          <w:rFonts w:eastAsiaTheme="minorEastAsia"/>
          <w:sz w:val="20"/>
          <w:szCs w:val="20"/>
          <w:lang w:eastAsia="zh-CN"/>
        </w:rPr>
        <w:t xml:space="preserve"> that </w:t>
      </w:r>
      <w:r w:rsidR="00BB47DC">
        <w:rPr>
          <w:rFonts w:eastAsiaTheme="minorEastAsia"/>
          <w:sz w:val="20"/>
          <w:szCs w:val="20"/>
          <w:lang w:eastAsia="zh-CN"/>
        </w:rPr>
        <w:t xml:space="preserve">with suitable timing synchronization </w:t>
      </w:r>
      <w:r w:rsidR="00795627">
        <w:rPr>
          <w:rFonts w:eastAsiaTheme="minorEastAsia"/>
          <w:sz w:val="20"/>
          <w:szCs w:val="20"/>
          <w:lang w:eastAsia="zh-CN"/>
        </w:rPr>
        <w:t xml:space="preserve">a UE could measure </w:t>
      </w:r>
      <w:r w:rsidR="00BB47DC">
        <w:rPr>
          <w:rFonts w:eastAsiaTheme="minorEastAsia"/>
          <w:sz w:val="20"/>
          <w:szCs w:val="20"/>
          <w:lang w:eastAsia="zh-CN"/>
        </w:rPr>
        <w:t>many</w:t>
      </w:r>
      <w:r w:rsidR="00795627">
        <w:rPr>
          <w:rFonts w:eastAsiaTheme="minorEastAsia"/>
          <w:sz w:val="20"/>
          <w:szCs w:val="20"/>
          <w:lang w:eastAsia="zh-CN"/>
        </w:rPr>
        <w:t xml:space="preserve"> neighboring cells </w:t>
      </w:r>
      <w:proofErr w:type="gramStart"/>
      <w:r w:rsidR="00795627">
        <w:rPr>
          <w:rFonts w:eastAsiaTheme="minorEastAsia"/>
          <w:sz w:val="20"/>
          <w:szCs w:val="20"/>
          <w:lang w:eastAsia="zh-CN"/>
        </w:rPr>
        <w:t>in one window duration</w:t>
      </w:r>
      <w:proofErr w:type="gramEnd"/>
      <w:r w:rsidR="00795627">
        <w:rPr>
          <w:rFonts w:eastAsiaTheme="minorEastAsia"/>
          <w:sz w:val="20"/>
          <w:szCs w:val="20"/>
          <w:lang w:eastAsia="zh-CN"/>
        </w:rPr>
        <w:t xml:space="preserve">. </w:t>
      </w:r>
      <w:r w:rsidR="007E0A1F">
        <w:rPr>
          <w:rFonts w:eastAsiaTheme="minorEastAsia"/>
          <w:sz w:val="20"/>
          <w:szCs w:val="20"/>
          <w:lang w:eastAsia="zh-CN"/>
        </w:rPr>
        <w:t xml:space="preserve">For an intra-frequency measurement, as shown in Figure 2a, the SS periodicity of the serving cell is 20ms, and the SS periodicity of the neighboring cells of this UE is 40ms. If the location </w:t>
      </w:r>
      <w:r w:rsidR="006B6B65">
        <w:rPr>
          <w:rFonts w:eastAsiaTheme="minorEastAsia"/>
          <w:sz w:val="20"/>
          <w:szCs w:val="20"/>
          <w:lang w:eastAsia="zh-CN"/>
        </w:rPr>
        <w:t xml:space="preserve">of </w:t>
      </w:r>
      <w:r w:rsidR="007E0A1F">
        <w:rPr>
          <w:rFonts w:eastAsiaTheme="minorEastAsia"/>
          <w:sz w:val="20"/>
          <w:szCs w:val="20"/>
          <w:lang w:eastAsia="zh-CN"/>
        </w:rPr>
        <w:t xml:space="preserve">SS window is not well designed, </w:t>
      </w:r>
      <w:r w:rsidR="006B6B65">
        <w:rPr>
          <w:rFonts w:eastAsiaTheme="minorEastAsia"/>
          <w:sz w:val="20"/>
          <w:szCs w:val="20"/>
          <w:lang w:eastAsia="zh-CN"/>
        </w:rPr>
        <w:t>as illustrated in Figure 2b,</w:t>
      </w:r>
      <w:r w:rsidR="00B1249C">
        <w:rPr>
          <w:rFonts w:eastAsiaTheme="minorEastAsia"/>
          <w:sz w:val="20"/>
          <w:szCs w:val="20"/>
          <w:lang w:eastAsia="zh-CN"/>
        </w:rPr>
        <w:t xml:space="preserve"> only the</w:t>
      </w:r>
      <w:r w:rsidR="006B6B65">
        <w:rPr>
          <w:rFonts w:eastAsiaTheme="minorEastAsia"/>
          <w:sz w:val="20"/>
          <w:szCs w:val="20"/>
          <w:lang w:eastAsia="zh-CN"/>
        </w:rPr>
        <w:t xml:space="preserve"> SSBs of neighboring cells</w:t>
      </w:r>
      <w:r w:rsidR="00B1249C">
        <w:rPr>
          <w:rFonts w:eastAsiaTheme="minorEastAsia"/>
          <w:sz w:val="20"/>
          <w:szCs w:val="20"/>
          <w:lang w:eastAsia="zh-CN"/>
        </w:rPr>
        <w:t>#1</w:t>
      </w:r>
      <w:r w:rsidR="006B6B65">
        <w:rPr>
          <w:rFonts w:eastAsiaTheme="minorEastAsia"/>
          <w:sz w:val="20"/>
          <w:szCs w:val="20"/>
          <w:lang w:eastAsia="zh-CN"/>
        </w:rPr>
        <w:t xml:space="preserve"> </w:t>
      </w:r>
      <w:r w:rsidR="00B1249C">
        <w:rPr>
          <w:rFonts w:eastAsiaTheme="minorEastAsia"/>
          <w:sz w:val="20"/>
          <w:szCs w:val="20"/>
          <w:lang w:eastAsia="zh-CN"/>
        </w:rPr>
        <w:t>are</w:t>
      </w:r>
      <w:r w:rsidR="006B6B65">
        <w:rPr>
          <w:rFonts w:eastAsiaTheme="minorEastAsia"/>
          <w:sz w:val="20"/>
          <w:szCs w:val="20"/>
          <w:lang w:eastAsia="zh-CN"/>
        </w:rPr>
        <w:t xml:space="preserve"> in the measurement window. But if there is an alignment </w:t>
      </w:r>
      <w:r w:rsidR="0052222B">
        <w:rPr>
          <w:rFonts w:eastAsiaTheme="minorEastAsia"/>
          <w:sz w:val="20"/>
          <w:szCs w:val="20"/>
          <w:lang w:eastAsia="zh-CN"/>
        </w:rPr>
        <w:t>for 40ms</w:t>
      </w:r>
      <w:r w:rsidR="006B6B65">
        <w:rPr>
          <w:rFonts w:eastAsiaTheme="minorEastAsia"/>
          <w:sz w:val="20"/>
          <w:szCs w:val="20"/>
          <w:lang w:eastAsia="zh-CN"/>
        </w:rPr>
        <w:t xml:space="preserve"> SS periodicit</w:t>
      </w:r>
      <w:r w:rsidR="0052222B">
        <w:rPr>
          <w:rFonts w:eastAsiaTheme="minorEastAsia"/>
          <w:sz w:val="20"/>
          <w:szCs w:val="20"/>
          <w:lang w:eastAsia="zh-CN"/>
        </w:rPr>
        <w:t>y</w:t>
      </w:r>
      <w:r w:rsidR="006B6B65">
        <w:rPr>
          <w:rFonts w:eastAsiaTheme="minorEastAsia"/>
          <w:sz w:val="20"/>
          <w:szCs w:val="20"/>
          <w:lang w:eastAsia="zh-CN"/>
        </w:rPr>
        <w:t>, two neighboring cells can be observed by this UE</w:t>
      </w:r>
      <w:r w:rsidR="008C49F7">
        <w:rPr>
          <w:rFonts w:eastAsiaTheme="minorEastAsia"/>
          <w:sz w:val="20"/>
          <w:szCs w:val="20"/>
          <w:lang w:eastAsia="zh-CN"/>
        </w:rPr>
        <w:t xml:space="preserve">. Moreover, if there are some common </w:t>
      </w:r>
      <w:r w:rsidR="00B1249C">
        <w:rPr>
          <w:rFonts w:eastAsiaTheme="minorEastAsia"/>
          <w:sz w:val="20"/>
          <w:szCs w:val="20"/>
          <w:lang w:eastAsia="zh-CN"/>
        </w:rPr>
        <w:t xml:space="preserve">SS window </w:t>
      </w:r>
      <w:r w:rsidR="008C49F7">
        <w:rPr>
          <w:rFonts w:eastAsiaTheme="minorEastAsia"/>
          <w:sz w:val="20"/>
          <w:szCs w:val="20"/>
          <w:lang w:eastAsia="zh-CN"/>
        </w:rPr>
        <w:t>locations for</w:t>
      </w:r>
      <w:r w:rsidR="00B1249C">
        <w:rPr>
          <w:rFonts w:eastAsiaTheme="minorEastAsia"/>
          <w:sz w:val="20"/>
          <w:szCs w:val="20"/>
          <w:lang w:eastAsia="zh-CN"/>
        </w:rPr>
        <w:t xml:space="preserve"> </w:t>
      </w:r>
      <w:r w:rsidR="008C49F7">
        <w:rPr>
          <w:rFonts w:eastAsiaTheme="minorEastAsia"/>
          <w:sz w:val="20"/>
          <w:szCs w:val="20"/>
          <w:lang w:eastAsia="zh-CN"/>
        </w:rPr>
        <w:t xml:space="preserve">the </w:t>
      </w:r>
      <w:r w:rsidR="00B1249C">
        <w:rPr>
          <w:rFonts w:eastAsiaTheme="minorEastAsia"/>
          <w:sz w:val="20"/>
          <w:szCs w:val="20"/>
          <w:lang w:eastAsia="zh-CN"/>
        </w:rPr>
        <w:t xml:space="preserve">20ms </w:t>
      </w:r>
      <w:r w:rsidR="008C49F7">
        <w:rPr>
          <w:rFonts w:eastAsiaTheme="minorEastAsia"/>
          <w:sz w:val="20"/>
          <w:szCs w:val="20"/>
          <w:lang w:eastAsia="zh-CN"/>
        </w:rPr>
        <w:t xml:space="preserve">periodicity </w:t>
      </w:r>
      <w:r w:rsidR="00B1249C">
        <w:rPr>
          <w:rFonts w:eastAsiaTheme="minorEastAsia"/>
          <w:sz w:val="20"/>
          <w:szCs w:val="20"/>
          <w:lang w:eastAsia="zh-CN"/>
        </w:rPr>
        <w:t xml:space="preserve">and </w:t>
      </w:r>
      <w:r w:rsidR="001B248B">
        <w:rPr>
          <w:rFonts w:eastAsiaTheme="minorEastAsia"/>
          <w:sz w:val="20"/>
          <w:szCs w:val="20"/>
          <w:lang w:eastAsia="zh-CN"/>
        </w:rPr>
        <w:t xml:space="preserve">the </w:t>
      </w:r>
      <w:r w:rsidR="00B1249C">
        <w:rPr>
          <w:rFonts w:eastAsiaTheme="minorEastAsia"/>
          <w:sz w:val="20"/>
          <w:szCs w:val="20"/>
          <w:lang w:eastAsia="zh-CN"/>
        </w:rPr>
        <w:t xml:space="preserve">40ms </w:t>
      </w:r>
      <w:r w:rsidR="008C49F7">
        <w:rPr>
          <w:rFonts w:eastAsiaTheme="minorEastAsia"/>
          <w:sz w:val="20"/>
          <w:szCs w:val="20"/>
          <w:lang w:eastAsia="zh-CN"/>
        </w:rPr>
        <w:t xml:space="preserve">periodicity, </w:t>
      </w:r>
      <w:r w:rsidR="00B1249C">
        <w:rPr>
          <w:rFonts w:eastAsiaTheme="minorEastAsia"/>
          <w:sz w:val="20"/>
          <w:szCs w:val="20"/>
          <w:lang w:eastAsia="zh-CN"/>
        </w:rPr>
        <w:t xml:space="preserve">both RSRP/RSRQ of serving cell and neighboring cells can be measured with a 40ms </w:t>
      </w:r>
      <w:r w:rsidR="008C49F7">
        <w:rPr>
          <w:rFonts w:eastAsiaTheme="minorEastAsia"/>
          <w:sz w:val="20"/>
          <w:szCs w:val="20"/>
          <w:lang w:eastAsia="zh-CN"/>
        </w:rPr>
        <w:t xml:space="preserve">measurement window </w:t>
      </w:r>
      <w:r w:rsidR="00B1249C">
        <w:rPr>
          <w:rFonts w:eastAsiaTheme="minorEastAsia"/>
          <w:sz w:val="20"/>
          <w:szCs w:val="20"/>
          <w:lang w:eastAsia="zh-CN"/>
        </w:rPr>
        <w:t>periodicity</w:t>
      </w:r>
      <w:r w:rsidR="006B6B65">
        <w:rPr>
          <w:rFonts w:eastAsiaTheme="minorEastAsia"/>
          <w:sz w:val="20"/>
          <w:szCs w:val="20"/>
          <w:lang w:eastAsia="zh-CN"/>
        </w:rPr>
        <w:t>.</w:t>
      </w:r>
      <w:r w:rsidR="008B1CAE">
        <w:rPr>
          <w:rFonts w:eastAsiaTheme="minorEastAsia"/>
          <w:sz w:val="20"/>
          <w:szCs w:val="20"/>
          <w:lang w:eastAsia="zh-CN"/>
        </w:rPr>
        <w:t xml:space="preserve"> </w:t>
      </w:r>
      <w:r w:rsidR="008C49F7">
        <w:rPr>
          <w:rFonts w:eastAsiaTheme="minorEastAsia"/>
          <w:sz w:val="20"/>
          <w:szCs w:val="20"/>
          <w:lang w:eastAsia="zh-CN"/>
        </w:rPr>
        <w:t xml:space="preserve">Another </w:t>
      </w:r>
      <w:r w:rsidR="008B1CAE">
        <w:rPr>
          <w:rFonts w:eastAsiaTheme="minorEastAsia"/>
          <w:sz w:val="20"/>
          <w:szCs w:val="20"/>
          <w:lang w:eastAsia="zh-CN"/>
        </w:rPr>
        <w:t>case is for inter-frequency me</w:t>
      </w:r>
      <w:r w:rsidR="0052222B">
        <w:rPr>
          <w:rFonts w:eastAsiaTheme="minorEastAsia"/>
          <w:sz w:val="20"/>
          <w:szCs w:val="20"/>
          <w:lang w:eastAsia="zh-CN"/>
        </w:rPr>
        <w:t xml:space="preserve">asurement, as shown in Figure 3. In this case, the SS periodicity for the serving cell at carrier f1 is 20ms, and the SS periodicity for neighboring cell#1 at carrier f2 is 40ms, the SS periodicity for </w:t>
      </w:r>
      <w:r w:rsidR="0052222B">
        <w:rPr>
          <w:rFonts w:eastAsiaTheme="minorEastAsia"/>
          <w:sz w:val="20"/>
          <w:szCs w:val="20"/>
          <w:lang w:eastAsia="zh-CN"/>
        </w:rPr>
        <w:lastRenderedPageBreak/>
        <w:t xml:space="preserve">neighboring cell#2 at carrier f2 is 80ms. When we compare Figure 3b and Figure 3c, it is found that </w:t>
      </w:r>
      <w:r w:rsidR="00B1249C">
        <w:rPr>
          <w:rFonts w:eastAsiaTheme="minorEastAsia"/>
          <w:sz w:val="20"/>
          <w:szCs w:val="20"/>
          <w:lang w:eastAsia="zh-CN"/>
        </w:rPr>
        <w:t>two</w:t>
      </w:r>
      <w:r w:rsidR="0052222B">
        <w:rPr>
          <w:rFonts w:eastAsiaTheme="minorEastAsia"/>
          <w:sz w:val="20"/>
          <w:szCs w:val="20"/>
          <w:lang w:eastAsia="zh-CN"/>
        </w:rPr>
        <w:t xml:space="preserve"> neighboring cells can be o</w:t>
      </w:r>
      <w:r w:rsidR="008C49F7">
        <w:rPr>
          <w:rFonts w:eastAsiaTheme="minorEastAsia"/>
          <w:sz w:val="20"/>
          <w:szCs w:val="20"/>
          <w:lang w:eastAsia="zh-CN"/>
        </w:rPr>
        <w:t xml:space="preserve">bserved </w:t>
      </w:r>
      <w:r w:rsidR="00507DD4">
        <w:rPr>
          <w:rFonts w:eastAsiaTheme="minorEastAsia"/>
          <w:sz w:val="20"/>
          <w:szCs w:val="20"/>
          <w:lang w:eastAsia="zh-CN"/>
        </w:rPr>
        <w:t xml:space="preserve">more easily </w:t>
      </w:r>
      <w:r w:rsidR="008C49F7">
        <w:rPr>
          <w:rFonts w:eastAsiaTheme="minorEastAsia"/>
          <w:sz w:val="20"/>
          <w:szCs w:val="20"/>
          <w:lang w:eastAsia="zh-CN"/>
        </w:rPr>
        <w:t xml:space="preserve">if there </w:t>
      </w:r>
      <w:r w:rsidR="00507DD4">
        <w:rPr>
          <w:rFonts w:eastAsiaTheme="minorEastAsia"/>
          <w:sz w:val="20"/>
          <w:szCs w:val="20"/>
          <w:lang w:eastAsia="zh-CN"/>
        </w:rPr>
        <w:t>are</w:t>
      </w:r>
      <w:r w:rsidR="008C49F7">
        <w:rPr>
          <w:rFonts w:eastAsiaTheme="minorEastAsia"/>
          <w:sz w:val="20"/>
          <w:szCs w:val="20"/>
          <w:lang w:eastAsia="zh-CN"/>
        </w:rPr>
        <w:t xml:space="preserve"> common window locations</w:t>
      </w:r>
      <w:r w:rsidR="0052222B">
        <w:rPr>
          <w:rFonts w:eastAsiaTheme="minorEastAsia"/>
          <w:sz w:val="20"/>
          <w:szCs w:val="20"/>
          <w:lang w:eastAsia="zh-CN"/>
        </w:rPr>
        <w:t xml:space="preserve"> for different SS periodicities</w:t>
      </w:r>
      <w:r w:rsidR="00B1249C">
        <w:rPr>
          <w:rFonts w:eastAsiaTheme="minorEastAsia"/>
          <w:sz w:val="20"/>
          <w:szCs w:val="20"/>
          <w:lang w:eastAsia="zh-CN"/>
        </w:rPr>
        <w:t xml:space="preserve">, as shown in Figure 3c; but </w:t>
      </w:r>
      <w:r w:rsidR="003C02E3">
        <w:rPr>
          <w:rFonts w:eastAsiaTheme="minorEastAsia"/>
          <w:sz w:val="20"/>
          <w:szCs w:val="20"/>
          <w:lang w:eastAsia="zh-CN"/>
        </w:rPr>
        <w:t xml:space="preserve">if there is no common window location, </w:t>
      </w:r>
      <w:r w:rsidR="00B1249C">
        <w:rPr>
          <w:rFonts w:eastAsiaTheme="minorEastAsia"/>
          <w:sz w:val="20"/>
          <w:szCs w:val="20"/>
          <w:lang w:eastAsia="zh-CN"/>
        </w:rPr>
        <w:t>only one neighboring cell can be observe</w:t>
      </w:r>
      <w:r w:rsidR="001B248B">
        <w:rPr>
          <w:rFonts w:eastAsiaTheme="minorEastAsia"/>
          <w:sz w:val="20"/>
          <w:szCs w:val="20"/>
          <w:lang w:eastAsia="zh-CN"/>
        </w:rPr>
        <w:t>d</w:t>
      </w:r>
      <w:r w:rsidR="00507DD4">
        <w:rPr>
          <w:rFonts w:eastAsiaTheme="minorEastAsia"/>
          <w:sz w:val="20"/>
          <w:szCs w:val="20"/>
          <w:lang w:eastAsia="zh-CN"/>
        </w:rPr>
        <w:t xml:space="preserve"> at a time</w:t>
      </w:r>
      <w:r w:rsidR="001B248B">
        <w:rPr>
          <w:rFonts w:eastAsiaTheme="minorEastAsia"/>
          <w:sz w:val="20"/>
          <w:szCs w:val="20"/>
          <w:lang w:eastAsia="zh-CN"/>
        </w:rPr>
        <w:t>,</w:t>
      </w:r>
      <w:r w:rsidR="00B1249C">
        <w:rPr>
          <w:rFonts w:eastAsiaTheme="minorEastAsia"/>
          <w:sz w:val="20"/>
          <w:szCs w:val="20"/>
          <w:lang w:eastAsia="zh-CN"/>
        </w:rPr>
        <w:t xml:space="preserve"> as shown in Figure 3b</w:t>
      </w:r>
      <w:r w:rsidR="0052222B">
        <w:rPr>
          <w:rFonts w:eastAsiaTheme="minorEastAsia"/>
          <w:sz w:val="20"/>
          <w:szCs w:val="20"/>
          <w:lang w:eastAsia="zh-CN"/>
        </w:rPr>
        <w:t xml:space="preserve">. Thus, </w:t>
      </w:r>
      <w:r w:rsidR="00BB47DC">
        <w:rPr>
          <w:rFonts w:eastAsiaTheme="minorEastAsia"/>
          <w:sz w:val="20"/>
          <w:szCs w:val="20"/>
          <w:lang w:eastAsia="zh-CN"/>
        </w:rPr>
        <w:t>for cases where</w:t>
      </w:r>
      <w:r w:rsidR="00A55157" w:rsidRPr="00D03C0F">
        <w:rPr>
          <w:rFonts w:eastAsiaTheme="minorEastAsia"/>
          <w:sz w:val="20"/>
          <w:szCs w:val="20"/>
          <w:lang w:eastAsia="zh-CN"/>
        </w:rPr>
        <w:t xml:space="preserve"> synchronization is guaranteed among neighboring cells,</w:t>
      </w:r>
      <w:r w:rsidR="00A55157">
        <w:rPr>
          <w:rFonts w:eastAsiaTheme="minorEastAsia"/>
          <w:sz w:val="20"/>
          <w:szCs w:val="20"/>
          <w:lang w:eastAsia="zh-CN"/>
        </w:rPr>
        <w:t xml:space="preserve"> </w:t>
      </w:r>
      <w:r w:rsidR="0052222B">
        <w:rPr>
          <w:rFonts w:eastAsiaTheme="minorEastAsia"/>
          <w:sz w:val="20"/>
          <w:szCs w:val="20"/>
          <w:lang w:eastAsia="zh-CN"/>
        </w:rPr>
        <w:t>we have following proposals:</w:t>
      </w:r>
    </w:p>
    <w:p w14:paraId="016FD435" w14:textId="05DD2D14" w:rsidR="008C49F7" w:rsidRDefault="0052222B" w:rsidP="00F42749">
      <w:pPr>
        <w:spacing w:afterLines="50" w:after="156"/>
        <w:jc w:val="both"/>
        <w:rPr>
          <w:rFonts w:eastAsiaTheme="minorEastAsia"/>
          <w:b/>
          <w:sz w:val="20"/>
          <w:szCs w:val="20"/>
          <w:lang w:eastAsia="zh-CN"/>
        </w:rPr>
      </w:pPr>
      <w:r>
        <w:rPr>
          <w:rFonts w:eastAsiaTheme="minorEastAsia"/>
          <w:b/>
          <w:sz w:val="20"/>
          <w:szCs w:val="20"/>
          <w:lang w:eastAsia="zh-CN"/>
        </w:rPr>
        <w:t>Proposal 2</w:t>
      </w:r>
      <w:r w:rsidRPr="00957EE0">
        <w:rPr>
          <w:rFonts w:eastAsiaTheme="minorEastAsia" w:hint="eastAsia"/>
          <w:b/>
          <w:sz w:val="20"/>
          <w:szCs w:val="20"/>
          <w:lang w:eastAsia="zh-CN"/>
        </w:rPr>
        <w:t>:</w:t>
      </w:r>
      <w:r>
        <w:rPr>
          <w:rFonts w:eastAsiaTheme="minorEastAsia"/>
          <w:b/>
          <w:sz w:val="20"/>
          <w:szCs w:val="20"/>
          <w:lang w:eastAsia="zh-CN"/>
        </w:rPr>
        <w:t xml:space="preserve"> </w:t>
      </w:r>
      <w:r w:rsidR="00C13D7C">
        <w:rPr>
          <w:rFonts w:eastAsiaTheme="minorEastAsia"/>
          <w:b/>
          <w:sz w:val="20"/>
          <w:szCs w:val="20"/>
          <w:lang w:eastAsia="zh-CN"/>
        </w:rPr>
        <w:t>NR supports configuration of at least one value of SS periodicity where the</w:t>
      </w:r>
      <w:r w:rsidR="008C49F7">
        <w:rPr>
          <w:rFonts w:eastAsiaTheme="minorEastAsia"/>
          <w:b/>
          <w:sz w:val="20"/>
          <w:szCs w:val="20"/>
          <w:lang w:eastAsia="zh-CN"/>
        </w:rPr>
        <w:t xml:space="preserve"> location of a SS window in a SS period is </w:t>
      </w:r>
      <w:r w:rsidR="00D55D52">
        <w:rPr>
          <w:rFonts w:eastAsiaTheme="minorEastAsia"/>
          <w:b/>
          <w:sz w:val="20"/>
          <w:szCs w:val="20"/>
          <w:lang w:eastAsia="zh-CN"/>
        </w:rPr>
        <w:t xml:space="preserve">the same for </w:t>
      </w:r>
      <w:r w:rsidR="00C13D7C">
        <w:rPr>
          <w:rFonts w:eastAsiaTheme="minorEastAsia"/>
          <w:b/>
          <w:sz w:val="20"/>
          <w:szCs w:val="20"/>
          <w:lang w:eastAsia="zh-CN"/>
        </w:rPr>
        <w:t>multiple cells on the same carrier</w:t>
      </w:r>
      <w:r w:rsidR="00D55D52">
        <w:rPr>
          <w:rFonts w:eastAsiaTheme="minorEastAsia"/>
          <w:b/>
          <w:sz w:val="20"/>
          <w:szCs w:val="20"/>
          <w:lang w:eastAsia="zh-CN"/>
        </w:rPr>
        <w:t xml:space="preserve"> frequency and/or </w:t>
      </w:r>
      <w:r w:rsidR="00C13D7C">
        <w:rPr>
          <w:rFonts w:eastAsiaTheme="minorEastAsia"/>
          <w:b/>
          <w:sz w:val="20"/>
          <w:szCs w:val="20"/>
          <w:lang w:eastAsia="zh-CN"/>
        </w:rPr>
        <w:t>on</w:t>
      </w:r>
      <w:r w:rsidR="00D55D52">
        <w:rPr>
          <w:rFonts w:eastAsiaTheme="minorEastAsia"/>
          <w:b/>
          <w:sz w:val="20"/>
          <w:szCs w:val="20"/>
          <w:lang w:eastAsia="zh-CN"/>
        </w:rPr>
        <w:t xml:space="preserve"> multiple </w:t>
      </w:r>
      <w:r w:rsidR="00C13D7C">
        <w:rPr>
          <w:rFonts w:eastAsiaTheme="minorEastAsia"/>
          <w:b/>
          <w:sz w:val="20"/>
          <w:szCs w:val="20"/>
          <w:lang w:eastAsia="zh-CN"/>
        </w:rPr>
        <w:t xml:space="preserve">carrier </w:t>
      </w:r>
      <w:r w:rsidR="00D55D52">
        <w:rPr>
          <w:rFonts w:eastAsiaTheme="minorEastAsia"/>
          <w:b/>
          <w:sz w:val="20"/>
          <w:szCs w:val="20"/>
          <w:lang w:eastAsia="zh-CN"/>
        </w:rPr>
        <w:t>frequenc</w:t>
      </w:r>
      <w:r w:rsidR="00C13D7C">
        <w:rPr>
          <w:rFonts w:eastAsiaTheme="minorEastAsia"/>
          <w:b/>
          <w:sz w:val="20"/>
          <w:szCs w:val="20"/>
          <w:lang w:eastAsia="zh-CN"/>
        </w:rPr>
        <w:t>ies</w:t>
      </w:r>
      <w:r w:rsidR="00D55D52">
        <w:rPr>
          <w:rFonts w:eastAsiaTheme="minorEastAsia"/>
          <w:b/>
          <w:sz w:val="20"/>
          <w:szCs w:val="20"/>
          <w:lang w:eastAsia="zh-CN"/>
        </w:rPr>
        <w:t>.</w:t>
      </w:r>
    </w:p>
    <w:p w14:paraId="7038B280" w14:textId="0A30C921" w:rsidR="0052222B" w:rsidRDefault="0052222B" w:rsidP="0052222B">
      <w:pPr>
        <w:spacing w:afterLines="50" w:after="156"/>
        <w:jc w:val="both"/>
        <w:rPr>
          <w:rFonts w:eastAsiaTheme="minorEastAsia"/>
          <w:b/>
          <w:sz w:val="20"/>
          <w:szCs w:val="20"/>
          <w:lang w:eastAsia="zh-CN"/>
        </w:rPr>
      </w:pPr>
      <w:r>
        <w:rPr>
          <w:rFonts w:eastAsiaTheme="minorEastAsia"/>
          <w:b/>
          <w:sz w:val="20"/>
          <w:szCs w:val="20"/>
          <w:lang w:eastAsia="zh-CN"/>
        </w:rPr>
        <w:t>Proposal 3:</w:t>
      </w:r>
      <w:r w:rsidR="003C02E3">
        <w:rPr>
          <w:rFonts w:eastAsiaTheme="minorEastAsia"/>
          <w:b/>
          <w:sz w:val="20"/>
          <w:szCs w:val="20"/>
          <w:lang w:eastAsia="zh-CN"/>
        </w:rPr>
        <w:t xml:space="preserve"> </w:t>
      </w:r>
      <w:r w:rsidR="00C13D7C">
        <w:rPr>
          <w:rFonts w:eastAsiaTheme="minorEastAsia"/>
          <w:b/>
          <w:sz w:val="20"/>
          <w:szCs w:val="20"/>
          <w:lang w:eastAsia="zh-CN"/>
        </w:rPr>
        <w:t xml:space="preserve">NR supports configuration of </w:t>
      </w:r>
      <w:r>
        <w:rPr>
          <w:rFonts w:eastAsiaTheme="minorEastAsia"/>
          <w:b/>
          <w:sz w:val="20"/>
          <w:szCs w:val="20"/>
          <w:lang w:eastAsia="zh-CN"/>
        </w:rPr>
        <w:t>a</w:t>
      </w:r>
      <w:r w:rsidR="003C02E3">
        <w:rPr>
          <w:rFonts w:eastAsiaTheme="minorEastAsia"/>
          <w:b/>
          <w:sz w:val="20"/>
          <w:szCs w:val="20"/>
          <w:lang w:eastAsia="zh-CN"/>
        </w:rPr>
        <w:t>t least one</w:t>
      </w:r>
      <w:r>
        <w:rPr>
          <w:rFonts w:eastAsiaTheme="minorEastAsia"/>
          <w:b/>
          <w:sz w:val="20"/>
          <w:szCs w:val="20"/>
          <w:lang w:eastAsia="zh-CN"/>
        </w:rPr>
        <w:t xml:space="preserve"> common window </w:t>
      </w:r>
      <w:r w:rsidR="00F42749">
        <w:rPr>
          <w:rFonts w:eastAsiaTheme="minorEastAsia"/>
          <w:b/>
          <w:sz w:val="20"/>
          <w:szCs w:val="20"/>
          <w:lang w:eastAsia="zh-CN"/>
        </w:rPr>
        <w:t>location</w:t>
      </w:r>
      <w:r w:rsidR="003C02E3">
        <w:rPr>
          <w:rFonts w:eastAsiaTheme="minorEastAsia"/>
          <w:b/>
          <w:sz w:val="20"/>
          <w:szCs w:val="20"/>
          <w:lang w:eastAsia="zh-CN"/>
        </w:rPr>
        <w:t xml:space="preserve"> for each SS period </w:t>
      </w:r>
      <w:r w:rsidR="00C13D7C">
        <w:rPr>
          <w:rFonts w:eastAsiaTheme="minorEastAsia"/>
          <w:b/>
          <w:sz w:val="20"/>
          <w:szCs w:val="20"/>
          <w:lang w:eastAsia="zh-CN"/>
        </w:rPr>
        <w:t>for</w:t>
      </w:r>
      <w:r w:rsidR="003C02E3">
        <w:rPr>
          <w:rFonts w:eastAsiaTheme="minorEastAsia"/>
          <w:b/>
          <w:sz w:val="20"/>
          <w:szCs w:val="20"/>
          <w:lang w:eastAsia="zh-CN"/>
        </w:rPr>
        <w:t xml:space="preserve"> multiple SS config</w:t>
      </w:r>
      <w:r w:rsidR="00D55D52">
        <w:rPr>
          <w:rFonts w:eastAsiaTheme="minorEastAsia"/>
          <w:b/>
          <w:sz w:val="20"/>
          <w:szCs w:val="20"/>
          <w:lang w:eastAsia="zh-CN"/>
        </w:rPr>
        <w:t xml:space="preserve">urations </w:t>
      </w:r>
      <w:r w:rsidR="00C13D7C">
        <w:rPr>
          <w:rFonts w:eastAsiaTheme="minorEastAsia"/>
          <w:b/>
          <w:sz w:val="20"/>
          <w:szCs w:val="20"/>
          <w:lang w:eastAsia="zh-CN"/>
        </w:rPr>
        <w:t>on</w:t>
      </w:r>
      <w:r w:rsidR="00D55D52">
        <w:rPr>
          <w:rFonts w:eastAsiaTheme="minorEastAsia"/>
          <w:b/>
          <w:sz w:val="20"/>
          <w:szCs w:val="20"/>
          <w:lang w:eastAsia="zh-CN"/>
        </w:rPr>
        <w:t xml:space="preserve"> a frequency carrier or </w:t>
      </w:r>
      <w:r w:rsidR="00C13D7C">
        <w:rPr>
          <w:rFonts w:eastAsiaTheme="minorEastAsia"/>
          <w:b/>
          <w:sz w:val="20"/>
          <w:szCs w:val="20"/>
          <w:lang w:eastAsia="zh-CN"/>
        </w:rPr>
        <w:t>on</w:t>
      </w:r>
      <w:r w:rsidR="00D55D52">
        <w:rPr>
          <w:rFonts w:eastAsiaTheme="minorEastAsia"/>
          <w:b/>
          <w:sz w:val="20"/>
          <w:szCs w:val="20"/>
          <w:lang w:eastAsia="zh-CN"/>
        </w:rPr>
        <w:t xml:space="preserve"> multiple frequency carriers</w:t>
      </w:r>
    </w:p>
    <w:p w14:paraId="46D1D9DD" w14:textId="298D327D" w:rsidR="00AF7D99" w:rsidRDefault="00AF7D99" w:rsidP="00C4468B">
      <w:pPr>
        <w:spacing w:afterLines="50" w:after="156"/>
        <w:jc w:val="both"/>
      </w:pPr>
      <w:r>
        <w:object w:dxaOrig="5801" w:dyaOrig="4469" w14:anchorId="0751AB17">
          <v:shape id="_x0000_i1026" type="#_x0000_t75" style="width:146.7pt;height:112.1pt" o:ole="">
            <v:imagedata r:id="rId10" o:title=""/>
          </v:shape>
          <o:OLEObject Type="Embed" ProgID="Visio.Drawing.11" ShapeID="_x0000_i1026" DrawAspect="Content" ObjectID="_1563954923" r:id="rId11"/>
        </w:object>
      </w:r>
      <w:r w:rsidR="00795627">
        <w:object w:dxaOrig="5962" w:dyaOrig="4220" w14:anchorId="06D1733B">
          <v:shape id="_x0000_i1027" type="#_x0000_t75" style="width:162.35pt;height:114.8pt" o:ole="">
            <v:imagedata r:id="rId12" o:title=""/>
          </v:shape>
          <o:OLEObject Type="Embed" ProgID="Visio.Drawing.11" ShapeID="_x0000_i1027" DrawAspect="Content" ObjectID="_1563954924" r:id="rId13"/>
        </w:object>
      </w:r>
      <w:r>
        <w:object w:dxaOrig="5962" w:dyaOrig="4220" w14:anchorId="3CB290B1">
          <v:shape id="_x0000_i1028" type="#_x0000_t75" style="width:159.6pt;height:112.75pt" o:ole="">
            <v:imagedata r:id="rId14" o:title=""/>
          </v:shape>
          <o:OLEObject Type="Embed" ProgID="Visio.Drawing.11" ShapeID="_x0000_i1028" DrawAspect="Content" ObjectID="_1563954925" r:id="rId15"/>
        </w:object>
      </w:r>
    </w:p>
    <w:p w14:paraId="0E4F43C0" w14:textId="359293B2" w:rsidR="00AF7D99" w:rsidRPr="00100947" w:rsidRDefault="00927F73" w:rsidP="00100947">
      <w:pPr>
        <w:pStyle w:val="BodyText"/>
        <w:spacing w:afterLines="50" w:after="156"/>
        <w:ind w:firstLineChars="700" w:firstLine="1400"/>
        <w:jc w:val="both"/>
        <w:rPr>
          <w:sz w:val="20"/>
          <w:szCs w:val="20"/>
        </w:rPr>
      </w:pPr>
      <w:r w:rsidRPr="00100947">
        <w:rPr>
          <w:rFonts w:hint="eastAsia"/>
          <w:sz w:val="20"/>
          <w:szCs w:val="20"/>
        </w:rPr>
        <w:t>[</w:t>
      </w:r>
      <w:proofErr w:type="gramStart"/>
      <w:r w:rsidRPr="00100947">
        <w:rPr>
          <w:sz w:val="20"/>
          <w:szCs w:val="20"/>
        </w:rPr>
        <w:t>a</w:t>
      </w:r>
      <w:proofErr w:type="gramEnd"/>
      <w:r w:rsidRPr="00100947">
        <w:rPr>
          <w:rFonts w:hint="eastAsia"/>
          <w:sz w:val="20"/>
          <w:szCs w:val="20"/>
        </w:rPr>
        <w:t>]</w:t>
      </w:r>
      <w:r w:rsidRPr="00100947">
        <w:rPr>
          <w:sz w:val="20"/>
          <w:szCs w:val="20"/>
        </w:rPr>
        <w:t xml:space="preserve">                     </w:t>
      </w:r>
      <w:r w:rsidRPr="00100947">
        <w:rPr>
          <w:sz w:val="20"/>
          <w:szCs w:val="20"/>
        </w:rPr>
        <w:tab/>
      </w:r>
      <w:r w:rsidRPr="00100947">
        <w:rPr>
          <w:sz w:val="20"/>
          <w:szCs w:val="20"/>
        </w:rPr>
        <w:tab/>
      </w:r>
      <w:r w:rsidRPr="00100947">
        <w:rPr>
          <w:sz w:val="20"/>
          <w:szCs w:val="20"/>
        </w:rPr>
        <w:tab/>
        <w:t xml:space="preserve">       </w:t>
      </w:r>
      <w:r w:rsidR="00100947">
        <w:rPr>
          <w:sz w:val="20"/>
          <w:szCs w:val="20"/>
        </w:rPr>
        <w:t xml:space="preserve">  </w:t>
      </w:r>
      <w:r w:rsidRPr="00100947">
        <w:rPr>
          <w:sz w:val="20"/>
          <w:szCs w:val="20"/>
        </w:rPr>
        <w:t xml:space="preserve">[b]              </w:t>
      </w:r>
      <w:r w:rsidRPr="00100947">
        <w:rPr>
          <w:sz w:val="20"/>
          <w:szCs w:val="20"/>
        </w:rPr>
        <w:tab/>
      </w:r>
      <w:r w:rsidRPr="00100947">
        <w:rPr>
          <w:sz w:val="20"/>
          <w:szCs w:val="20"/>
        </w:rPr>
        <w:tab/>
      </w:r>
      <w:r w:rsidRPr="00100947">
        <w:rPr>
          <w:sz w:val="20"/>
          <w:szCs w:val="20"/>
        </w:rPr>
        <w:tab/>
        <w:t xml:space="preserve"> </w:t>
      </w:r>
      <w:r w:rsidR="00100947">
        <w:rPr>
          <w:sz w:val="20"/>
          <w:szCs w:val="20"/>
        </w:rPr>
        <w:t xml:space="preserve">               </w:t>
      </w:r>
      <w:r w:rsidRPr="00100947">
        <w:rPr>
          <w:sz w:val="20"/>
          <w:szCs w:val="20"/>
        </w:rPr>
        <w:t>[c]</w:t>
      </w:r>
    </w:p>
    <w:p w14:paraId="329FDE32" w14:textId="3BA8D5A0" w:rsidR="003527F1" w:rsidRPr="009D6A4A" w:rsidRDefault="00F42749" w:rsidP="009D6A4A">
      <w:pPr>
        <w:pStyle w:val="BodyText"/>
        <w:spacing w:afterLines="50" w:after="156"/>
        <w:jc w:val="center"/>
        <w:rPr>
          <w:rFonts w:eastAsiaTheme="minorEastAsia"/>
          <w:sz w:val="20"/>
          <w:szCs w:val="20"/>
          <w:lang w:eastAsia="zh-CN"/>
        </w:rPr>
      </w:pPr>
      <w:proofErr w:type="gramStart"/>
      <w:r w:rsidRPr="00160C29">
        <w:rPr>
          <w:rFonts w:eastAsiaTheme="minorEastAsia"/>
          <w:sz w:val="20"/>
          <w:szCs w:val="20"/>
          <w:lang w:eastAsia="zh-CN"/>
        </w:rPr>
        <w:t>Figure 2.</w:t>
      </w:r>
      <w:proofErr w:type="gramEnd"/>
      <w:r w:rsidRPr="00160C29">
        <w:rPr>
          <w:rFonts w:eastAsiaTheme="minorEastAsia"/>
          <w:sz w:val="20"/>
          <w:szCs w:val="20"/>
          <w:lang w:eastAsia="zh-CN"/>
        </w:rPr>
        <w:t xml:space="preserve"> SS window design @ intra-frequency measurement</w:t>
      </w:r>
    </w:p>
    <w:p w14:paraId="11E6C6F0" w14:textId="01AFE7A2" w:rsidR="00AF7D99" w:rsidRDefault="00AF7D99" w:rsidP="0010079D">
      <w:pPr>
        <w:pStyle w:val="BodyText"/>
        <w:spacing w:afterLines="50" w:after="156"/>
        <w:jc w:val="both"/>
      </w:pPr>
      <w:r>
        <w:object w:dxaOrig="5801" w:dyaOrig="4469" w14:anchorId="74C85299">
          <v:shape id="_x0000_i1029" type="#_x0000_t75" style="width:152.15pt;height:118.2pt" o:ole="">
            <v:imagedata r:id="rId16" o:title=""/>
          </v:shape>
          <o:OLEObject Type="Embed" ProgID="Visio.Drawing.11" ShapeID="_x0000_i1029" DrawAspect="Content" ObjectID="_1563954926" r:id="rId17"/>
        </w:object>
      </w:r>
      <w:r w:rsidR="00795627">
        <w:object w:dxaOrig="5962" w:dyaOrig="4220" w14:anchorId="4E74DE2A">
          <v:shape id="_x0000_i1030" type="#_x0000_t75" style="width:158.25pt;height:112.75pt" o:ole="">
            <v:imagedata r:id="rId18" o:title=""/>
          </v:shape>
          <o:OLEObject Type="Embed" ProgID="Visio.Drawing.11" ShapeID="_x0000_i1030" DrawAspect="Content" ObjectID="_1563954927" r:id="rId19"/>
        </w:object>
      </w:r>
      <w:r>
        <w:object w:dxaOrig="5962" w:dyaOrig="4220" w14:anchorId="6EA6CCBC">
          <v:shape id="_x0000_i1031" type="#_x0000_t75" style="width:159.6pt;height:112.75pt" o:ole="">
            <v:imagedata r:id="rId20" o:title=""/>
          </v:shape>
          <o:OLEObject Type="Embed" ProgID="Visio.Drawing.11" ShapeID="_x0000_i1031" DrawAspect="Content" ObjectID="_1563954928" r:id="rId21"/>
        </w:object>
      </w:r>
    </w:p>
    <w:p w14:paraId="6F9868AE" w14:textId="685C2EC2" w:rsidR="00927F73" w:rsidRPr="00100947" w:rsidRDefault="00927F73" w:rsidP="00100947">
      <w:pPr>
        <w:pStyle w:val="BodyText"/>
        <w:spacing w:afterLines="50" w:after="156"/>
        <w:ind w:firstLineChars="700" w:firstLine="1400"/>
        <w:jc w:val="both"/>
        <w:rPr>
          <w:sz w:val="20"/>
          <w:szCs w:val="20"/>
        </w:rPr>
      </w:pPr>
      <w:r w:rsidRPr="00100947">
        <w:rPr>
          <w:rFonts w:hint="eastAsia"/>
          <w:sz w:val="20"/>
          <w:szCs w:val="20"/>
        </w:rPr>
        <w:t>[</w:t>
      </w:r>
      <w:proofErr w:type="gramStart"/>
      <w:r w:rsidRPr="00100947">
        <w:rPr>
          <w:sz w:val="20"/>
          <w:szCs w:val="20"/>
        </w:rPr>
        <w:t>a</w:t>
      </w:r>
      <w:proofErr w:type="gramEnd"/>
      <w:r w:rsidRPr="00100947">
        <w:rPr>
          <w:rFonts w:hint="eastAsia"/>
          <w:sz w:val="20"/>
          <w:szCs w:val="20"/>
        </w:rPr>
        <w:t>]</w:t>
      </w:r>
      <w:r w:rsidRPr="00100947">
        <w:rPr>
          <w:sz w:val="20"/>
          <w:szCs w:val="20"/>
        </w:rPr>
        <w:t xml:space="preserve">                     </w:t>
      </w:r>
      <w:r w:rsidRPr="00100947">
        <w:rPr>
          <w:sz w:val="20"/>
          <w:szCs w:val="20"/>
        </w:rPr>
        <w:tab/>
      </w:r>
      <w:r w:rsidRPr="00100947">
        <w:rPr>
          <w:sz w:val="20"/>
          <w:szCs w:val="20"/>
        </w:rPr>
        <w:tab/>
      </w:r>
      <w:r w:rsidRPr="00100947">
        <w:rPr>
          <w:sz w:val="20"/>
          <w:szCs w:val="20"/>
        </w:rPr>
        <w:tab/>
        <w:t xml:space="preserve">       </w:t>
      </w:r>
      <w:r w:rsidR="00100947">
        <w:rPr>
          <w:sz w:val="20"/>
          <w:szCs w:val="20"/>
        </w:rPr>
        <w:t xml:space="preserve">   </w:t>
      </w:r>
      <w:r w:rsidRPr="00100947">
        <w:rPr>
          <w:sz w:val="20"/>
          <w:szCs w:val="20"/>
        </w:rPr>
        <w:t xml:space="preserve">[b]              </w:t>
      </w:r>
      <w:r w:rsidRPr="00100947">
        <w:rPr>
          <w:sz w:val="20"/>
          <w:szCs w:val="20"/>
        </w:rPr>
        <w:tab/>
      </w:r>
      <w:r w:rsidRPr="00100947">
        <w:rPr>
          <w:sz w:val="20"/>
          <w:szCs w:val="20"/>
        </w:rPr>
        <w:tab/>
      </w:r>
      <w:r w:rsidRPr="00100947">
        <w:rPr>
          <w:sz w:val="20"/>
          <w:szCs w:val="20"/>
        </w:rPr>
        <w:tab/>
        <w:t xml:space="preserve"> </w:t>
      </w:r>
      <w:r w:rsidR="00100947">
        <w:rPr>
          <w:sz w:val="20"/>
          <w:szCs w:val="20"/>
        </w:rPr>
        <w:t xml:space="preserve">              </w:t>
      </w:r>
      <w:r w:rsidRPr="00100947">
        <w:rPr>
          <w:sz w:val="20"/>
          <w:szCs w:val="20"/>
        </w:rPr>
        <w:t>[c]</w:t>
      </w:r>
    </w:p>
    <w:p w14:paraId="24E1493A" w14:textId="77777777" w:rsidR="00F42749" w:rsidRPr="00160C29" w:rsidRDefault="003527F1" w:rsidP="00160C29">
      <w:pPr>
        <w:pStyle w:val="BodyText"/>
        <w:spacing w:afterLines="50" w:after="156"/>
        <w:jc w:val="center"/>
        <w:rPr>
          <w:rFonts w:eastAsiaTheme="minorEastAsia"/>
          <w:sz w:val="20"/>
          <w:szCs w:val="20"/>
          <w:lang w:eastAsia="zh-CN"/>
        </w:rPr>
      </w:pPr>
      <w:proofErr w:type="gramStart"/>
      <w:r w:rsidRPr="00160C29">
        <w:rPr>
          <w:rFonts w:eastAsiaTheme="minorEastAsia"/>
          <w:sz w:val="20"/>
          <w:szCs w:val="20"/>
          <w:lang w:eastAsia="zh-CN"/>
        </w:rPr>
        <w:t xml:space="preserve">Figure </w:t>
      </w:r>
      <w:r w:rsidR="00F42749" w:rsidRPr="00160C29">
        <w:rPr>
          <w:rFonts w:eastAsiaTheme="minorEastAsia"/>
          <w:sz w:val="20"/>
          <w:szCs w:val="20"/>
          <w:lang w:eastAsia="zh-CN"/>
        </w:rPr>
        <w:t>3</w:t>
      </w:r>
      <w:r w:rsidRPr="00160C29">
        <w:rPr>
          <w:rFonts w:eastAsiaTheme="minorEastAsia"/>
          <w:sz w:val="20"/>
          <w:szCs w:val="20"/>
          <w:lang w:eastAsia="zh-CN"/>
        </w:rPr>
        <w:t>.</w:t>
      </w:r>
      <w:proofErr w:type="gramEnd"/>
      <w:r w:rsidRPr="00160C29">
        <w:rPr>
          <w:rFonts w:eastAsiaTheme="minorEastAsia"/>
          <w:sz w:val="20"/>
          <w:szCs w:val="20"/>
          <w:lang w:eastAsia="zh-CN"/>
        </w:rPr>
        <w:t xml:space="preserve"> </w:t>
      </w:r>
      <w:r w:rsidR="00F42749" w:rsidRPr="00160C29">
        <w:rPr>
          <w:rFonts w:eastAsiaTheme="minorEastAsia"/>
          <w:sz w:val="20"/>
          <w:szCs w:val="20"/>
          <w:lang w:eastAsia="zh-CN"/>
        </w:rPr>
        <w:t>SS window design @ inter-frequency measurement</w:t>
      </w:r>
    </w:p>
    <w:p w14:paraId="35E374A4" w14:textId="0CEBABFA" w:rsidR="00100947" w:rsidRDefault="00BB47DC" w:rsidP="00100947">
      <w:pPr>
        <w:pStyle w:val="BodyText"/>
        <w:overflowPunct w:val="0"/>
        <w:autoSpaceDE w:val="0"/>
        <w:autoSpaceDN w:val="0"/>
        <w:adjustRightInd w:val="0"/>
        <w:jc w:val="center"/>
        <w:textAlignment w:val="baseline"/>
        <w:rPr>
          <w:rFonts w:eastAsiaTheme="minorEastAsia"/>
          <w:sz w:val="20"/>
          <w:szCs w:val="20"/>
          <w:lang w:eastAsia="zh-CN"/>
        </w:rPr>
      </w:pPr>
      <w:r w:rsidRPr="00541659">
        <w:rPr>
          <w:rFonts w:eastAsiaTheme="minorEastAsia"/>
          <w:sz w:val="20"/>
          <w:szCs w:val="20"/>
          <w:lang w:eastAsia="zh-CN"/>
        </w:rPr>
        <w:object w:dxaOrig="19917" w:dyaOrig="8134" w14:anchorId="71FE8F9E">
          <v:shape id="_x0000_i1032" type="#_x0000_t75" style="width:374.25pt;height:152.85pt" o:ole="">
            <v:imagedata r:id="rId22" o:title=""/>
          </v:shape>
          <o:OLEObject Type="Embed" ProgID="Visio.Drawing.11" ShapeID="_x0000_i1032" DrawAspect="Content" ObjectID="_1563954929" r:id="rId23"/>
        </w:object>
      </w:r>
    </w:p>
    <w:p w14:paraId="0A2266B5" w14:textId="6AE82A1B" w:rsidR="00100947" w:rsidRPr="00160C29" w:rsidRDefault="00100947" w:rsidP="00100947">
      <w:pPr>
        <w:pStyle w:val="BodyText"/>
        <w:spacing w:afterLines="50" w:after="156"/>
        <w:jc w:val="center"/>
        <w:rPr>
          <w:rFonts w:eastAsiaTheme="minorEastAsia"/>
          <w:sz w:val="20"/>
          <w:szCs w:val="20"/>
          <w:lang w:eastAsia="zh-CN"/>
        </w:rPr>
      </w:pPr>
      <w:proofErr w:type="gramStart"/>
      <w:r w:rsidRPr="00160C29">
        <w:rPr>
          <w:rFonts w:eastAsiaTheme="minorEastAsia"/>
          <w:sz w:val="20"/>
          <w:szCs w:val="20"/>
          <w:lang w:eastAsia="zh-CN"/>
        </w:rPr>
        <w:t xml:space="preserve">Figure </w:t>
      </w:r>
      <w:r>
        <w:rPr>
          <w:rFonts w:eastAsiaTheme="minorEastAsia"/>
          <w:sz w:val="20"/>
          <w:szCs w:val="20"/>
          <w:lang w:eastAsia="zh-CN"/>
        </w:rPr>
        <w:t>4</w:t>
      </w:r>
      <w:r w:rsidRPr="00160C29">
        <w:rPr>
          <w:rFonts w:eastAsiaTheme="minorEastAsia"/>
          <w:sz w:val="20"/>
          <w:szCs w:val="20"/>
          <w:lang w:eastAsia="zh-CN"/>
        </w:rPr>
        <w:t>.</w:t>
      </w:r>
      <w:proofErr w:type="gramEnd"/>
      <w:r w:rsidRPr="00160C29">
        <w:rPr>
          <w:rFonts w:eastAsiaTheme="minorEastAsia"/>
          <w:sz w:val="20"/>
          <w:szCs w:val="20"/>
          <w:lang w:eastAsia="zh-CN"/>
        </w:rPr>
        <w:t xml:space="preserve"> </w:t>
      </w:r>
      <w:r>
        <w:rPr>
          <w:rFonts w:eastAsiaTheme="minorEastAsia"/>
          <w:sz w:val="20"/>
          <w:szCs w:val="20"/>
          <w:lang w:eastAsia="zh-CN"/>
        </w:rPr>
        <w:t xml:space="preserve">Common window for all </w:t>
      </w:r>
      <w:r w:rsidRPr="00160C29">
        <w:rPr>
          <w:rFonts w:eastAsiaTheme="minorEastAsia"/>
          <w:sz w:val="20"/>
          <w:szCs w:val="20"/>
          <w:lang w:eastAsia="zh-CN"/>
        </w:rPr>
        <w:t xml:space="preserve">SS </w:t>
      </w:r>
      <w:r w:rsidR="009D6A4A">
        <w:rPr>
          <w:rFonts w:eastAsiaTheme="minorEastAsia"/>
          <w:sz w:val="20"/>
          <w:szCs w:val="20"/>
          <w:lang w:eastAsia="zh-CN"/>
        </w:rPr>
        <w:t>periodicities</w:t>
      </w:r>
    </w:p>
    <w:p w14:paraId="78C71FF8" w14:textId="77777777" w:rsidR="00100947" w:rsidRPr="00100947" w:rsidRDefault="00100947" w:rsidP="00100947">
      <w:pPr>
        <w:pStyle w:val="BodyText"/>
        <w:overflowPunct w:val="0"/>
        <w:autoSpaceDE w:val="0"/>
        <w:autoSpaceDN w:val="0"/>
        <w:adjustRightInd w:val="0"/>
        <w:jc w:val="center"/>
        <w:textAlignment w:val="baseline"/>
        <w:rPr>
          <w:rFonts w:eastAsiaTheme="minorEastAsia"/>
          <w:sz w:val="20"/>
          <w:szCs w:val="20"/>
          <w:lang w:eastAsia="zh-CN"/>
        </w:rPr>
      </w:pPr>
    </w:p>
    <w:p w14:paraId="25F8E824" w14:textId="17511DD8" w:rsidR="00100947" w:rsidRDefault="00100947" w:rsidP="00100947">
      <w:pPr>
        <w:pStyle w:val="BodyText"/>
        <w:overflowPunct w:val="0"/>
        <w:autoSpaceDE w:val="0"/>
        <w:autoSpaceDN w:val="0"/>
        <w:adjustRightInd w:val="0"/>
        <w:jc w:val="both"/>
        <w:textAlignment w:val="baseline"/>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ctually,</w:t>
      </w:r>
      <w:r>
        <w:rPr>
          <w:rFonts w:eastAsiaTheme="minorEastAsia"/>
          <w:sz w:val="20"/>
          <w:szCs w:val="20"/>
          <w:lang w:eastAsia="zh-CN"/>
        </w:rPr>
        <w:t xml:space="preserve"> common window locations for all SS periodicities could be requested for a synchronous network, as shown in Figure 4.</w:t>
      </w:r>
      <w:r>
        <w:rPr>
          <w:rFonts w:eastAsiaTheme="minorEastAsia" w:hint="eastAsia"/>
          <w:sz w:val="20"/>
          <w:szCs w:val="20"/>
          <w:lang w:eastAsia="zh-CN"/>
        </w:rPr>
        <w:t xml:space="preserve"> </w:t>
      </w:r>
      <w:r>
        <w:rPr>
          <w:rFonts w:eastAsiaTheme="minorEastAsia"/>
          <w:sz w:val="20"/>
          <w:szCs w:val="20"/>
          <w:lang w:eastAsia="zh-CN"/>
        </w:rPr>
        <w:t>I</w:t>
      </w:r>
      <w:r>
        <w:rPr>
          <w:rFonts w:eastAsiaTheme="minorEastAsia" w:hint="eastAsia"/>
          <w:sz w:val="20"/>
          <w:szCs w:val="20"/>
          <w:lang w:eastAsia="zh-CN"/>
        </w:rPr>
        <w:t xml:space="preserve">n </w:t>
      </w:r>
      <w:r>
        <w:rPr>
          <w:rFonts w:eastAsiaTheme="minorEastAsia"/>
          <w:sz w:val="20"/>
          <w:szCs w:val="20"/>
          <w:lang w:eastAsia="zh-CN"/>
        </w:rPr>
        <w:t xml:space="preserve">this case, </w:t>
      </w:r>
      <w:r w:rsidR="00933ADA">
        <w:rPr>
          <w:rFonts w:eastAsiaTheme="minorEastAsia"/>
          <w:sz w:val="20"/>
          <w:szCs w:val="20"/>
          <w:lang w:eastAsia="zh-CN"/>
        </w:rPr>
        <w:t xml:space="preserve">candidates with </w:t>
      </w:r>
      <w:r>
        <w:rPr>
          <w:rFonts w:eastAsiaTheme="minorEastAsia"/>
          <w:sz w:val="20"/>
          <w:szCs w:val="20"/>
          <w:lang w:eastAsia="zh-CN"/>
        </w:rPr>
        <w:t xml:space="preserve">all SS periodicities could be observed in </w:t>
      </w:r>
      <w:r w:rsidR="00933ADA">
        <w:rPr>
          <w:rFonts w:eastAsiaTheme="minorEastAsia"/>
          <w:sz w:val="20"/>
          <w:szCs w:val="20"/>
          <w:lang w:eastAsia="zh-CN"/>
        </w:rPr>
        <w:t>a</w:t>
      </w:r>
      <w:r>
        <w:rPr>
          <w:rFonts w:eastAsiaTheme="minorEastAsia"/>
          <w:sz w:val="20"/>
          <w:szCs w:val="20"/>
          <w:lang w:eastAsia="zh-CN"/>
        </w:rPr>
        <w:t xml:space="preserve"> common measurement window</w:t>
      </w:r>
      <w:r w:rsidR="00933ADA">
        <w:rPr>
          <w:rFonts w:eastAsiaTheme="minorEastAsia"/>
          <w:sz w:val="20"/>
          <w:szCs w:val="20"/>
          <w:lang w:eastAsia="zh-CN"/>
        </w:rPr>
        <w:t xml:space="preserve"> </w:t>
      </w:r>
      <w:r w:rsidR="00933ADA">
        <w:rPr>
          <w:rFonts w:eastAsiaTheme="minorEastAsia"/>
          <w:sz w:val="20"/>
          <w:szCs w:val="20"/>
          <w:lang w:eastAsia="zh-CN"/>
        </w:rPr>
        <w:lastRenderedPageBreak/>
        <w:t>corresponding to the largest possible periodicity</w:t>
      </w:r>
      <w:r>
        <w:rPr>
          <w:rFonts w:eastAsiaTheme="minorEastAsia"/>
          <w:sz w:val="20"/>
          <w:szCs w:val="20"/>
          <w:lang w:eastAsia="zh-CN"/>
        </w:rPr>
        <w:t xml:space="preserve">. For </w:t>
      </w:r>
      <w:r w:rsidRPr="009F4362">
        <w:rPr>
          <w:rFonts w:eastAsiaTheme="minorEastAsia"/>
          <w:sz w:val="20"/>
          <w:szCs w:val="20"/>
          <w:lang w:eastAsia="zh-CN"/>
        </w:rPr>
        <w:t xml:space="preserve">intra-frequency CONNECTED mode measurement, </w:t>
      </w:r>
      <w:r w:rsidR="00933ADA">
        <w:rPr>
          <w:rFonts w:eastAsiaTheme="minorEastAsia"/>
          <w:sz w:val="20"/>
          <w:szCs w:val="20"/>
          <w:lang w:eastAsia="zh-CN"/>
        </w:rPr>
        <w:t>more than one</w:t>
      </w:r>
      <w:r>
        <w:rPr>
          <w:rFonts w:eastAsiaTheme="minorEastAsia"/>
          <w:sz w:val="20"/>
          <w:szCs w:val="20"/>
          <w:lang w:eastAsia="zh-CN"/>
        </w:rPr>
        <w:t xml:space="preserve"> common measurement window periodicity could be configured. </w:t>
      </w:r>
    </w:p>
    <w:p w14:paraId="5E91BD79" w14:textId="0D5371EC" w:rsidR="003C02E3" w:rsidRDefault="005F6ABB" w:rsidP="005C1758">
      <w:pPr>
        <w:pStyle w:val="BodyText"/>
        <w:overflowPunct w:val="0"/>
        <w:autoSpaceDE w:val="0"/>
        <w:autoSpaceDN w:val="0"/>
        <w:adjustRightInd w:val="0"/>
        <w:spacing w:after="0"/>
        <w:jc w:val="both"/>
        <w:textAlignment w:val="baseline"/>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 xml:space="preserve">n </w:t>
      </w:r>
      <w:r>
        <w:rPr>
          <w:rFonts w:eastAsiaTheme="minorEastAsia"/>
          <w:sz w:val="20"/>
          <w:szCs w:val="20"/>
          <w:lang w:eastAsia="zh-CN"/>
        </w:rPr>
        <w:t>the other side, the</w:t>
      </w:r>
      <w:r w:rsidR="009F4362">
        <w:rPr>
          <w:rFonts w:eastAsiaTheme="minorEastAsia"/>
          <w:sz w:val="20"/>
          <w:szCs w:val="20"/>
          <w:lang w:eastAsia="zh-CN"/>
        </w:rPr>
        <w:t xml:space="preserve"> location</w:t>
      </w:r>
      <w:r>
        <w:rPr>
          <w:rFonts w:eastAsiaTheme="minorEastAsia"/>
          <w:sz w:val="20"/>
          <w:szCs w:val="20"/>
          <w:lang w:eastAsia="zh-CN"/>
        </w:rPr>
        <w:t>s</w:t>
      </w:r>
      <w:r w:rsidR="009F4362">
        <w:rPr>
          <w:rFonts w:eastAsiaTheme="minorEastAsia"/>
          <w:sz w:val="20"/>
          <w:szCs w:val="20"/>
          <w:lang w:eastAsia="zh-CN"/>
        </w:rPr>
        <w:t xml:space="preserve"> of </w:t>
      </w:r>
      <w:r>
        <w:rPr>
          <w:rFonts w:eastAsiaTheme="minorEastAsia"/>
          <w:sz w:val="20"/>
          <w:szCs w:val="20"/>
          <w:lang w:eastAsia="zh-CN"/>
        </w:rPr>
        <w:t>SS</w:t>
      </w:r>
      <w:r w:rsidR="009F4362">
        <w:rPr>
          <w:rFonts w:eastAsiaTheme="minorEastAsia"/>
          <w:sz w:val="20"/>
          <w:szCs w:val="20"/>
          <w:lang w:eastAsia="zh-CN"/>
        </w:rPr>
        <w:t xml:space="preserve"> common window c</w:t>
      </w:r>
      <w:r>
        <w:rPr>
          <w:rFonts w:eastAsiaTheme="minorEastAsia"/>
          <w:sz w:val="20"/>
          <w:szCs w:val="20"/>
          <w:lang w:eastAsia="zh-CN"/>
        </w:rPr>
        <w:t>ould be pre-defined or configurable as described in following alternatives:</w:t>
      </w:r>
    </w:p>
    <w:p w14:paraId="68D50054" w14:textId="503FDD11" w:rsidR="009F4362" w:rsidRPr="00160C29" w:rsidRDefault="009F4362" w:rsidP="005C1758">
      <w:pPr>
        <w:pStyle w:val="BodyText"/>
        <w:overflowPunct w:val="0"/>
        <w:autoSpaceDE w:val="0"/>
        <w:autoSpaceDN w:val="0"/>
        <w:adjustRightInd w:val="0"/>
        <w:spacing w:after="0"/>
        <w:jc w:val="both"/>
        <w:textAlignment w:val="baseline"/>
        <w:rPr>
          <w:rFonts w:eastAsiaTheme="minorEastAsia"/>
          <w:sz w:val="20"/>
          <w:szCs w:val="20"/>
          <w:lang w:eastAsia="zh-CN"/>
        </w:rPr>
      </w:pPr>
      <w:r w:rsidRPr="00160C29">
        <w:rPr>
          <w:rFonts w:eastAsiaTheme="minorEastAsia"/>
          <w:sz w:val="20"/>
          <w:szCs w:val="20"/>
          <w:lang w:eastAsia="zh-CN"/>
        </w:rPr>
        <w:t xml:space="preserve">Alt1: For each SS periodicity, the </w:t>
      </w:r>
      <w:r>
        <w:rPr>
          <w:rFonts w:eastAsiaTheme="minorEastAsia"/>
          <w:sz w:val="20"/>
          <w:szCs w:val="20"/>
          <w:lang w:eastAsia="zh-CN"/>
        </w:rPr>
        <w:t>location</w:t>
      </w:r>
      <w:r w:rsidRPr="00160C29">
        <w:rPr>
          <w:rFonts w:eastAsiaTheme="minorEastAsia"/>
          <w:sz w:val="20"/>
          <w:szCs w:val="20"/>
          <w:lang w:eastAsia="zh-CN"/>
        </w:rPr>
        <w:t xml:space="preserve"> of </w:t>
      </w:r>
      <w:r>
        <w:rPr>
          <w:rFonts w:eastAsiaTheme="minorEastAsia"/>
          <w:sz w:val="20"/>
          <w:szCs w:val="20"/>
          <w:lang w:eastAsia="zh-CN"/>
        </w:rPr>
        <w:t xml:space="preserve">the </w:t>
      </w:r>
      <w:r w:rsidRPr="00160C29">
        <w:rPr>
          <w:rFonts w:eastAsiaTheme="minorEastAsia"/>
          <w:sz w:val="20"/>
          <w:szCs w:val="20"/>
          <w:lang w:eastAsia="zh-CN"/>
        </w:rPr>
        <w:t xml:space="preserve">common </w:t>
      </w:r>
      <w:r w:rsidR="005F2047">
        <w:rPr>
          <w:rFonts w:eastAsiaTheme="minorEastAsia"/>
          <w:sz w:val="20"/>
          <w:szCs w:val="20"/>
          <w:lang w:eastAsia="zh-CN"/>
        </w:rPr>
        <w:t xml:space="preserve">SS </w:t>
      </w:r>
      <w:r w:rsidRPr="00160C29">
        <w:rPr>
          <w:rFonts w:eastAsiaTheme="minorEastAsia"/>
          <w:sz w:val="20"/>
          <w:szCs w:val="20"/>
          <w:lang w:eastAsia="zh-CN"/>
        </w:rPr>
        <w:t>window is pre-defined. F</w:t>
      </w:r>
      <w:r>
        <w:rPr>
          <w:rFonts w:eastAsiaTheme="minorEastAsia"/>
          <w:sz w:val="20"/>
          <w:szCs w:val="20"/>
          <w:lang w:eastAsia="zh-CN"/>
        </w:rPr>
        <w:t xml:space="preserve">or example, as shown in </w:t>
      </w:r>
      <w:r w:rsidR="00421229">
        <w:rPr>
          <w:rFonts w:eastAsiaTheme="minorEastAsia"/>
          <w:sz w:val="20"/>
          <w:szCs w:val="20"/>
          <w:lang w:eastAsia="zh-CN"/>
        </w:rPr>
        <w:t xml:space="preserve">Figure 4 and </w:t>
      </w:r>
      <w:r>
        <w:rPr>
          <w:rFonts w:eastAsiaTheme="minorEastAsia"/>
          <w:sz w:val="20"/>
          <w:szCs w:val="20"/>
          <w:lang w:eastAsia="zh-CN"/>
        </w:rPr>
        <w:t>Figure 5</w:t>
      </w:r>
      <w:r w:rsidRPr="00160C29">
        <w:rPr>
          <w:rFonts w:eastAsiaTheme="minorEastAsia"/>
          <w:sz w:val="20"/>
          <w:szCs w:val="20"/>
          <w:lang w:eastAsia="zh-CN"/>
        </w:rPr>
        <w:t>a, each SS periodicity start from SFN 0, and the</w:t>
      </w:r>
      <w:r>
        <w:rPr>
          <w:rFonts w:eastAsiaTheme="minorEastAsia"/>
          <w:sz w:val="20"/>
          <w:szCs w:val="20"/>
          <w:lang w:eastAsia="zh-CN"/>
        </w:rPr>
        <w:t xml:space="preserve"> </w:t>
      </w:r>
      <w:r w:rsidR="005F2047">
        <w:rPr>
          <w:rFonts w:eastAsiaTheme="minorEastAsia"/>
          <w:sz w:val="20"/>
          <w:szCs w:val="20"/>
          <w:lang w:eastAsia="zh-CN"/>
        </w:rPr>
        <w:t>common</w:t>
      </w:r>
      <w:r>
        <w:rPr>
          <w:rFonts w:eastAsiaTheme="minorEastAsia"/>
          <w:sz w:val="20"/>
          <w:szCs w:val="20"/>
          <w:lang w:eastAsia="zh-CN"/>
        </w:rPr>
        <w:t xml:space="preserve"> window</w:t>
      </w:r>
      <w:r w:rsidR="008F1E69">
        <w:rPr>
          <w:rFonts w:eastAsiaTheme="minorEastAsia"/>
          <w:sz w:val="20"/>
          <w:szCs w:val="20"/>
          <w:lang w:eastAsia="zh-CN"/>
        </w:rPr>
        <w:t>s</w:t>
      </w:r>
      <w:r>
        <w:rPr>
          <w:rFonts w:eastAsiaTheme="minorEastAsia"/>
          <w:sz w:val="20"/>
          <w:szCs w:val="20"/>
          <w:lang w:eastAsia="zh-CN"/>
        </w:rPr>
        <w:t xml:space="preserve"> </w:t>
      </w:r>
      <w:r w:rsidR="008F1E69">
        <w:rPr>
          <w:rFonts w:eastAsiaTheme="minorEastAsia"/>
          <w:sz w:val="20"/>
          <w:szCs w:val="20"/>
          <w:lang w:eastAsia="zh-CN"/>
        </w:rPr>
        <w:t>are</w:t>
      </w:r>
      <w:r>
        <w:rPr>
          <w:rFonts w:eastAsiaTheme="minorEastAsia"/>
          <w:sz w:val="20"/>
          <w:szCs w:val="20"/>
          <w:lang w:eastAsia="zh-CN"/>
        </w:rPr>
        <w:t xml:space="preserve"> located in</w:t>
      </w:r>
      <w:r w:rsidRPr="00160C29">
        <w:rPr>
          <w:rFonts w:eastAsiaTheme="minorEastAsia"/>
          <w:sz w:val="20"/>
          <w:szCs w:val="20"/>
          <w:lang w:eastAsia="zh-CN"/>
        </w:rPr>
        <w:t xml:space="preserve"> the </w:t>
      </w:r>
      <w:r w:rsidR="00D55D52">
        <w:rPr>
          <w:rFonts w:eastAsiaTheme="minorEastAsia"/>
          <w:sz w:val="20"/>
          <w:szCs w:val="20"/>
          <w:lang w:eastAsia="zh-CN"/>
        </w:rPr>
        <w:t xml:space="preserve">frames of </w:t>
      </w:r>
      <w:proofErr w:type="spellStart"/>
      <w:r w:rsidR="008F1E69" w:rsidRPr="00D55D52">
        <w:rPr>
          <w:rFonts w:eastAsiaTheme="minorEastAsia"/>
          <w:i/>
          <w:sz w:val="20"/>
          <w:szCs w:val="20"/>
          <w:lang w:eastAsia="zh-CN"/>
        </w:rPr>
        <w:t>SFN</w:t>
      </w:r>
      <w:r w:rsidR="008F1E69">
        <w:rPr>
          <w:rFonts w:eastAsiaTheme="minorEastAsia"/>
          <w:i/>
          <w:sz w:val="20"/>
          <w:szCs w:val="20"/>
          <w:lang w:eastAsia="zh-CN"/>
        </w:rPr>
        <w:t>_cw</w:t>
      </w:r>
      <w:proofErr w:type="spellEnd"/>
      <w:r w:rsidR="008F1E69">
        <w:rPr>
          <w:rFonts w:eastAsiaTheme="minorEastAsia"/>
          <w:i/>
          <w:sz w:val="20"/>
          <w:szCs w:val="20"/>
          <w:lang w:eastAsia="zh-CN"/>
        </w:rPr>
        <w:t>.</w:t>
      </w:r>
      <w:r w:rsidR="008F1E69" w:rsidRPr="00D55D52">
        <w:rPr>
          <w:rFonts w:eastAsiaTheme="minorEastAsia"/>
          <w:i/>
          <w:sz w:val="20"/>
          <w:szCs w:val="20"/>
          <w:lang w:eastAsia="zh-CN"/>
        </w:rPr>
        <w:t xml:space="preserve"> </w:t>
      </w:r>
      <w:proofErr w:type="spellStart"/>
      <w:r w:rsidR="00D55D52" w:rsidRPr="00D55D52">
        <w:rPr>
          <w:rFonts w:eastAsiaTheme="minorEastAsia"/>
          <w:i/>
          <w:sz w:val="20"/>
          <w:szCs w:val="20"/>
          <w:lang w:eastAsia="zh-CN"/>
        </w:rPr>
        <w:t>SFN</w:t>
      </w:r>
      <w:r w:rsidR="005F2047">
        <w:rPr>
          <w:rFonts w:eastAsiaTheme="minorEastAsia"/>
          <w:i/>
          <w:sz w:val="20"/>
          <w:szCs w:val="20"/>
          <w:lang w:eastAsia="zh-CN"/>
        </w:rPr>
        <w:t>_cw</w:t>
      </w:r>
      <w:proofErr w:type="spellEnd"/>
      <w:r w:rsidR="00D55D52" w:rsidRPr="00D55D52">
        <w:rPr>
          <w:rFonts w:eastAsiaTheme="minorEastAsia"/>
          <w:i/>
          <w:sz w:val="20"/>
          <w:szCs w:val="20"/>
          <w:lang w:eastAsia="zh-CN"/>
        </w:rPr>
        <w:t>=0+Sp_m</w:t>
      </w:r>
      <w:r w:rsidR="005F2047">
        <w:rPr>
          <w:rFonts w:ascii="Arial Unicode MS" w:eastAsia="Arial Unicode MS" w:hAnsi="Arial Unicode MS" w:cs="Arial Unicode MS" w:hint="eastAsia"/>
          <w:i/>
          <w:sz w:val="20"/>
          <w:szCs w:val="20"/>
          <w:lang w:eastAsia="zh-CN"/>
        </w:rPr>
        <w:t>‧</w:t>
      </w:r>
      <w:r w:rsidR="008F1E69">
        <w:rPr>
          <w:rFonts w:ascii="Arial Unicode MS" w:eastAsia="Arial Unicode MS" w:hAnsi="Arial Unicode MS" w:cs="Arial Unicode MS" w:hint="eastAsia"/>
          <w:i/>
          <w:sz w:val="20"/>
          <w:szCs w:val="20"/>
          <w:lang w:eastAsia="zh-CN"/>
        </w:rPr>
        <w:t>n</w:t>
      </w:r>
      <w:r w:rsidR="00D55D52" w:rsidRPr="00D55D52">
        <w:rPr>
          <w:rFonts w:eastAsiaTheme="minorEastAsia"/>
          <w:i/>
          <w:sz w:val="20"/>
          <w:szCs w:val="20"/>
          <w:lang w:eastAsia="zh-CN"/>
        </w:rPr>
        <w:t xml:space="preserve">, </w:t>
      </w:r>
      <w:proofErr w:type="spellStart"/>
      <w:r w:rsidR="00D55D52" w:rsidRPr="00D55D52">
        <w:rPr>
          <w:rFonts w:eastAsiaTheme="minorEastAsia"/>
          <w:i/>
          <w:sz w:val="20"/>
          <w:szCs w:val="20"/>
          <w:lang w:eastAsia="zh-CN"/>
        </w:rPr>
        <w:t>Sp_m</w:t>
      </w:r>
      <w:proofErr w:type="spellEnd"/>
      <w:r w:rsidR="00D55D52" w:rsidRPr="00D55D52">
        <w:rPr>
          <w:rFonts w:eastAsiaTheme="minorEastAsia"/>
          <w:i/>
          <w:sz w:val="20"/>
          <w:szCs w:val="20"/>
          <w:lang w:eastAsia="zh-CN"/>
        </w:rPr>
        <w:t>=</w:t>
      </w:r>
      <w:proofErr w:type="gramStart"/>
      <w:r w:rsidR="00D55D52" w:rsidRPr="00D55D52">
        <w:rPr>
          <w:rFonts w:eastAsiaTheme="minorEastAsia"/>
          <w:i/>
          <w:sz w:val="20"/>
          <w:szCs w:val="20"/>
          <w:lang w:eastAsia="zh-CN"/>
        </w:rPr>
        <w:t>Max{</w:t>
      </w:r>
      <w:proofErr w:type="spellStart"/>
      <w:proofErr w:type="gramEnd"/>
      <w:r w:rsidR="00D55D52" w:rsidRPr="00D55D52">
        <w:rPr>
          <w:rFonts w:eastAsiaTheme="minorEastAsia"/>
          <w:i/>
          <w:sz w:val="20"/>
          <w:szCs w:val="20"/>
          <w:lang w:eastAsia="zh-CN"/>
        </w:rPr>
        <w:t>SS_period</w:t>
      </w:r>
      <w:r w:rsidR="005F2047">
        <w:rPr>
          <w:rFonts w:eastAsiaTheme="minorEastAsia"/>
          <w:i/>
          <w:sz w:val="20"/>
          <w:szCs w:val="20"/>
          <w:lang w:eastAsia="zh-CN"/>
        </w:rPr>
        <w:t>_i</w:t>
      </w:r>
      <w:proofErr w:type="spellEnd"/>
      <w:r w:rsidR="008F1E69">
        <w:rPr>
          <w:rFonts w:eastAsiaTheme="minorEastAsia"/>
          <w:i/>
          <w:sz w:val="20"/>
          <w:szCs w:val="20"/>
          <w:lang w:eastAsia="zh-CN"/>
        </w:rPr>
        <w:t>/10ms</w:t>
      </w:r>
      <w:r w:rsidR="005F2047">
        <w:rPr>
          <w:rFonts w:eastAsiaTheme="minorEastAsia"/>
          <w:i/>
          <w:sz w:val="20"/>
          <w:szCs w:val="20"/>
          <w:lang w:eastAsia="zh-CN"/>
        </w:rPr>
        <w:t xml:space="preserve">, </w:t>
      </w:r>
      <w:proofErr w:type="spellStart"/>
      <w:r w:rsidR="005F2047">
        <w:rPr>
          <w:rFonts w:eastAsiaTheme="minorEastAsia"/>
          <w:i/>
          <w:sz w:val="20"/>
          <w:szCs w:val="20"/>
          <w:lang w:eastAsia="zh-CN"/>
        </w:rPr>
        <w:t>i</w:t>
      </w:r>
      <w:proofErr w:type="spellEnd"/>
      <w:r w:rsidR="005F2047">
        <w:rPr>
          <w:rFonts w:eastAsiaTheme="minorEastAsia"/>
          <w:i/>
          <w:sz w:val="20"/>
          <w:szCs w:val="20"/>
          <w:lang w:eastAsia="zh-CN"/>
        </w:rPr>
        <w:t>=1,..,N</w:t>
      </w:r>
      <w:r w:rsidR="00D55D52" w:rsidRPr="00D55D52">
        <w:rPr>
          <w:rFonts w:eastAsiaTheme="minorEastAsia"/>
          <w:i/>
          <w:sz w:val="20"/>
          <w:szCs w:val="20"/>
          <w:lang w:eastAsia="zh-CN"/>
        </w:rPr>
        <w:t>}</w:t>
      </w:r>
      <w:r w:rsidR="005F2047">
        <w:rPr>
          <w:rFonts w:eastAsiaTheme="minorEastAsia"/>
          <w:i/>
          <w:sz w:val="20"/>
          <w:szCs w:val="20"/>
          <w:lang w:eastAsia="zh-CN"/>
        </w:rPr>
        <w:t xml:space="preserve">, </w:t>
      </w:r>
      <w:r w:rsidR="008F1E69">
        <w:rPr>
          <w:rFonts w:eastAsiaTheme="minorEastAsia"/>
          <w:i/>
          <w:sz w:val="20"/>
          <w:szCs w:val="20"/>
          <w:lang w:eastAsia="zh-CN"/>
        </w:rPr>
        <w:t xml:space="preserve">n is the running index of the common window, </w:t>
      </w:r>
      <w:proofErr w:type="spellStart"/>
      <w:r w:rsidR="008F1E69" w:rsidRPr="00D55D52">
        <w:rPr>
          <w:rFonts w:eastAsiaTheme="minorEastAsia"/>
          <w:i/>
          <w:sz w:val="20"/>
          <w:szCs w:val="20"/>
          <w:lang w:eastAsia="zh-CN"/>
        </w:rPr>
        <w:t>SS_period</w:t>
      </w:r>
      <w:r w:rsidR="008F1E69">
        <w:rPr>
          <w:rFonts w:eastAsiaTheme="minorEastAsia"/>
          <w:i/>
          <w:sz w:val="20"/>
          <w:szCs w:val="20"/>
          <w:lang w:eastAsia="zh-CN"/>
        </w:rPr>
        <w:t>_i</w:t>
      </w:r>
      <w:proofErr w:type="spellEnd"/>
      <w:r w:rsidR="008F1E69">
        <w:rPr>
          <w:rFonts w:eastAsiaTheme="minorEastAsia"/>
          <w:i/>
          <w:sz w:val="20"/>
          <w:szCs w:val="20"/>
          <w:lang w:eastAsia="zh-CN"/>
        </w:rPr>
        <w:t xml:space="preserve"> and </w:t>
      </w:r>
      <w:r w:rsidR="005F2047">
        <w:rPr>
          <w:rFonts w:eastAsiaTheme="minorEastAsia"/>
          <w:i/>
          <w:sz w:val="20"/>
          <w:szCs w:val="20"/>
          <w:lang w:eastAsia="zh-CN"/>
        </w:rPr>
        <w:t xml:space="preserve">N is </w:t>
      </w:r>
      <w:r w:rsidR="008F1E69">
        <w:rPr>
          <w:rFonts w:eastAsiaTheme="minorEastAsia"/>
          <w:i/>
          <w:sz w:val="20"/>
          <w:szCs w:val="20"/>
          <w:lang w:eastAsia="zh-CN"/>
        </w:rPr>
        <w:t xml:space="preserve">the period() of the SS periodicities and </w:t>
      </w:r>
      <w:r w:rsidR="005F2047">
        <w:rPr>
          <w:rFonts w:eastAsiaTheme="minorEastAsia"/>
          <w:i/>
          <w:sz w:val="20"/>
          <w:szCs w:val="20"/>
          <w:lang w:eastAsia="zh-CN"/>
        </w:rPr>
        <w:t xml:space="preserve">the number of </w:t>
      </w:r>
      <w:r w:rsidR="008F1E69">
        <w:rPr>
          <w:rFonts w:eastAsiaTheme="minorEastAsia"/>
          <w:i/>
          <w:sz w:val="20"/>
          <w:szCs w:val="20"/>
          <w:lang w:eastAsia="zh-CN"/>
        </w:rPr>
        <w:t xml:space="preserve">the </w:t>
      </w:r>
      <w:r w:rsidR="005F2047">
        <w:rPr>
          <w:rFonts w:eastAsiaTheme="minorEastAsia"/>
          <w:i/>
          <w:sz w:val="20"/>
          <w:szCs w:val="20"/>
          <w:lang w:eastAsia="zh-CN"/>
        </w:rPr>
        <w:t>SS periodicities in a frequency carrier or in multiple frequency carriers relevant to the measurement</w:t>
      </w:r>
      <w:r w:rsidR="008F1E69">
        <w:rPr>
          <w:rFonts w:eastAsiaTheme="minorEastAsia"/>
          <w:i/>
          <w:sz w:val="20"/>
          <w:szCs w:val="20"/>
          <w:lang w:eastAsia="zh-CN"/>
        </w:rPr>
        <w:t xml:space="preserve"> respectively</w:t>
      </w:r>
      <w:r w:rsidR="005F2047">
        <w:rPr>
          <w:rFonts w:eastAsiaTheme="minorEastAsia"/>
          <w:i/>
          <w:sz w:val="20"/>
          <w:szCs w:val="20"/>
          <w:lang w:eastAsia="zh-CN"/>
        </w:rPr>
        <w:t>.</w:t>
      </w:r>
    </w:p>
    <w:p w14:paraId="78FA0CBA" w14:textId="7F1C1E32" w:rsidR="008F1E69" w:rsidRPr="00160C29" w:rsidRDefault="009F4362" w:rsidP="000E4FE1">
      <w:pPr>
        <w:pStyle w:val="BodyText"/>
        <w:overflowPunct w:val="0"/>
        <w:autoSpaceDE w:val="0"/>
        <w:autoSpaceDN w:val="0"/>
        <w:adjustRightInd w:val="0"/>
        <w:spacing w:after="0"/>
        <w:jc w:val="both"/>
        <w:textAlignment w:val="baseline"/>
        <w:rPr>
          <w:rFonts w:eastAsiaTheme="minorEastAsia"/>
          <w:sz w:val="20"/>
          <w:szCs w:val="20"/>
          <w:lang w:eastAsia="zh-CN"/>
        </w:rPr>
      </w:pPr>
      <w:r w:rsidRPr="00160C29">
        <w:rPr>
          <w:rFonts w:eastAsiaTheme="minorEastAsia"/>
          <w:sz w:val="20"/>
          <w:szCs w:val="20"/>
          <w:lang w:eastAsia="zh-CN"/>
        </w:rPr>
        <w:t xml:space="preserve">Alt 2: For different cells, the </w:t>
      </w:r>
      <w:r w:rsidR="00421229">
        <w:rPr>
          <w:rFonts w:eastAsiaTheme="minorEastAsia"/>
          <w:sz w:val="20"/>
          <w:szCs w:val="20"/>
          <w:lang w:eastAsia="zh-CN"/>
        </w:rPr>
        <w:t>location of the</w:t>
      </w:r>
      <w:r w:rsidRPr="00160C29">
        <w:rPr>
          <w:rFonts w:eastAsiaTheme="minorEastAsia"/>
          <w:sz w:val="20"/>
          <w:szCs w:val="20"/>
          <w:lang w:eastAsia="zh-CN"/>
        </w:rPr>
        <w:t xml:space="preserve"> common window can be configured by </w:t>
      </w:r>
      <w:proofErr w:type="spellStart"/>
      <w:r w:rsidRPr="00160C29">
        <w:rPr>
          <w:rFonts w:eastAsiaTheme="minorEastAsia"/>
          <w:sz w:val="20"/>
          <w:szCs w:val="20"/>
          <w:lang w:eastAsia="zh-CN"/>
        </w:rPr>
        <w:t>gNB</w:t>
      </w:r>
      <w:r w:rsidR="00421229">
        <w:rPr>
          <w:rFonts w:eastAsiaTheme="minorEastAsia"/>
          <w:sz w:val="20"/>
          <w:szCs w:val="20"/>
          <w:lang w:eastAsia="zh-CN"/>
        </w:rPr>
        <w:t>s</w:t>
      </w:r>
      <w:proofErr w:type="spellEnd"/>
      <w:r w:rsidRPr="00160C29">
        <w:rPr>
          <w:rFonts w:eastAsiaTheme="minorEastAsia"/>
          <w:sz w:val="20"/>
          <w:szCs w:val="20"/>
          <w:lang w:eastAsia="zh-CN"/>
        </w:rPr>
        <w:t xml:space="preserve">. </w:t>
      </w:r>
      <w:r w:rsidR="005F2047">
        <w:rPr>
          <w:rFonts w:eastAsiaTheme="minorEastAsia"/>
          <w:sz w:val="20"/>
          <w:szCs w:val="20"/>
          <w:lang w:eastAsia="zh-CN"/>
        </w:rPr>
        <w:t>The common window</w:t>
      </w:r>
      <w:r w:rsidR="008F1E69">
        <w:rPr>
          <w:rFonts w:eastAsiaTheme="minorEastAsia"/>
          <w:sz w:val="20"/>
          <w:szCs w:val="20"/>
          <w:lang w:eastAsia="zh-CN"/>
        </w:rPr>
        <w:t>s</w:t>
      </w:r>
      <w:r w:rsidR="005F2047">
        <w:rPr>
          <w:rFonts w:eastAsiaTheme="minorEastAsia"/>
          <w:sz w:val="20"/>
          <w:szCs w:val="20"/>
          <w:lang w:eastAsia="zh-CN"/>
        </w:rPr>
        <w:t xml:space="preserve"> </w:t>
      </w:r>
      <w:r w:rsidR="008F1E69">
        <w:rPr>
          <w:rFonts w:eastAsiaTheme="minorEastAsia"/>
          <w:sz w:val="20"/>
          <w:szCs w:val="20"/>
          <w:lang w:eastAsia="zh-CN"/>
        </w:rPr>
        <w:t>are</w:t>
      </w:r>
      <w:r w:rsidR="005F2047">
        <w:rPr>
          <w:rFonts w:eastAsiaTheme="minorEastAsia"/>
          <w:sz w:val="20"/>
          <w:szCs w:val="20"/>
          <w:lang w:eastAsia="zh-CN"/>
        </w:rPr>
        <w:t xml:space="preserve"> located in</w:t>
      </w:r>
      <w:r w:rsidR="005F2047" w:rsidRPr="00160C29">
        <w:rPr>
          <w:rFonts w:eastAsiaTheme="minorEastAsia"/>
          <w:sz w:val="20"/>
          <w:szCs w:val="20"/>
          <w:lang w:eastAsia="zh-CN"/>
        </w:rPr>
        <w:t xml:space="preserve"> the </w:t>
      </w:r>
      <w:r w:rsidR="005F2047">
        <w:rPr>
          <w:rFonts w:eastAsiaTheme="minorEastAsia"/>
          <w:sz w:val="20"/>
          <w:szCs w:val="20"/>
          <w:lang w:eastAsia="zh-CN"/>
        </w:rPr>
        <w:t xml:space="preserve">frames of </w:t>
      </w:r>
      <w:proofErr w:type="spellStart"/>
      <w:r w:rsidR="008F1E69" w:rsidRPr="00D55D52">
        <w:rPr>
          <w:rFonts w:eastAsiaTheme="minorEastAsia"/>
          <w:i/>
          <w:sz w:val="20"/>
          <w:szCs w:val="20"/>
          <w:lang w:eastAsia="zh-CN"/>
        </w:rPr>
        <w:t>SFN</w:t>
      </w:r>
      <w:r w:rsidR="008F1E69">
        <w:rPr>
          <w:rFonts w:eastAsiaTheme="minorEastAsia"/>
          <w:i/>
          <w:sz w:val="20"/>
          <w:szCs w:val="20"/>
          <w:lang w:eastAsia="zh-CN"/>
        </w:rPr>
        <w:t>_cw</w:t>
      </w:r>
      <w:proofErr w:type="spellEnd"/>
      <w:r w:rsidR="008F1E69">
        <w:rPr>
          <w:rFonts w:eastAsiaTheme="minorEastAsia"/>
          <w:i/>
          <w:sz w:val="20"/>
          <w:szCs w:val="20"/>
          <w:lang w:eastAsia="zh-CN"/>
        </w:rPr>
        <w:t>.</w:t>
      </w:r>
      <w:r w:rsidR="008F1E69" w:rsidRPr="00D55D52">
        <w:rPr>
          <w:rFonts w:eastAsiaTheme="minorEastAsia"/>
          <w:i/>
          <w:sz w:val="20"/>
          <w:szCs w:val="20"/>
          <w:lang w:eastAsia="zh-CN"/>
        </w:rPr>
        <w:t xml:space="preserve"> </w:t>
      </w:r>
      <w:proofErr w:type="spellStart"/>
      <w:r w:rsidR="008F1E69" w:rsidRPr="00D55D52">
        <w:rPr>
          <w:rFonts w:eastAsiaTheme="minorEastAsia"/>
          <w:i/>
          <w:sz w:val="20"/>
          <w:szCs w:val="20"/>
          <w:lang w:eastAsia="zh-CN"/>
        </w:rPr>
        <w:t>SFN</w:t>
      </w:r>
      <w:r w:rsidR="008F1E69">
        <w:rPr>
          <w:rFonts w:eastAsiaTheme="minorEastAsia"/>
          <w:i/>
          <w:sz w:val="20"/>
          <w:szCs w:val="20"/>
          <w:lang w:eastAsia="zh-CN"/>
        </w:rPr>
        <w:t>_cw</w:t>
      </w:r>
      <w:proofErr w:type="spellEnd"/>
      <w:r w:rsidR="008F1E69" w:rsidRPr="00D55D52">
        <w:rPr>
          <w:rFonts w:eastAsiaTheme="minorEastAsia"/>
          <w:i/>
          <w:sz w:val="20"/>
          <w:szCs w:val="20"/>
          <w:lang w:eastAsia="zh-CN"/>
        </w:rPr>
        <w:t>=</w:t>
      </w:r>
      <w:proofErr w:type="spellStart"/>
      <w:r w:rsidR="008F1E69">
        <w:rPr>
          <w:rFonts w:eastAsiaTheme="minorEastAsia"/>
          <w:i/>
          <w:sz w:val="20"/>
          <w:szCs w:val="20"/>
          <w:lang w:eastAsia="zh-CN"/>
        </w:rPr>
        <w:t>x</w:t>
      </w:r>
      <w:r w:rsidR="008F1E69" w:rsidRPr="00D55D52">
        <w:rPr>
          <w:rFonts w:eastAsiaTheme="minorEastAsia"/>
          <w:i/>
          <w:sz w:val="20"/>
          <w:szCs w:val="20"/>
          <w:lang w:eastAsia="zh-CN"/>
        </w:rPr>
        <w:t>+Sp_m</w:t>
      </w:r>
      <w:proofErr w:type="spellEnd"/>
      <w:r w:rsidR="008F1E69">
        <w:rPr>
          <w:rFonts w:ascii="Arial Unicode MS" w:eastAsia="Arial Unicode MS" w:hAnsi="Arial Unicode MS" w:cs="Arial Unicode MS" w:hint="eastAsia"/>
          <w:i/>
          <w:sz w:val="20"/>
          <w:szCs w:val="20"/>
          <w:lang w:eastAsia="zh-CN"/>
        </w:rPr>
        <w:t>‧n</w:t>
      </w:r>
      <w:r w:rsidR="008F1E69" w:rsidRPr="00D55D52">
        <w:rPr>
          <w:rFonts w:eastAsiaTheme="minorEastAsia"/>
          <w:i/>
          <w:sz w:val="20"/>
          <w:szCs w:val="20"/>
          <w:lang w:eastAsia="zh-CN"/>
        </w:rPr>
        <w:t xml:space="preserve">, </w:t>
      </w:r>
      <w:proofErr w:type="spellStart"/>
      <w:r w:rsidR="008F1E69" w:rsidRPr="00D55D52">
        <w:rPr>
          <w:rFonts w:eastAsiaTheme="minorEastAsia"/>
          <w:i/>
          <w:sz w:val="20"/>
          <w:szCs w:val="20"/>
          <w:lang w:eastAsia="zh-CN"/>
        </w:rPr>
        <w:t>Sp_m</w:t>
      </w:r>
      <w:proofErr w:type="spellEnd"/>
      <w:r w:rsidR="008F1E69" w:rsidRPr="00D55D52">
        <w:rPr>
          <w:rFonts w:eastAsiaTheme="minorEastAsia"/>
          <w:i/>
          <w:sz w:val="20"/>
          <w:szCs w:val="20"/>
          <w:lang w:eastAsia="zh-CN"/>
        </w:rPr>
        <w:t>=</w:t>
      </w:r>
      <w:proofErr w:type="gramStart"/>
      <w:r w:rsidR="008F1E69" w:rsidRPr="00D55D52">
        <w:rPr>
          <w:rFonts w:eastAsiaTheme="minorEastAsia"/>
          <w:i/>
          <w:sz w:val="20"/>
          <w:szCs w:val="20"/>
          <w:lang w:eastAsia="zh-CN"/>
        </w:rPr>
        <w:t>Max{</w:t>
      </w:r>
      <w:proofErr w:type="spellStart"/>
      <w:proofErr w:type="gramEnd"/>
      <w:r w:rsidR="008F1E69" w:rsidRPr="00D55D52">
        <w:rPr>
          <w:rFonts w:eastAsiaTheme="minorEastAsia"/>
          <w:i/>
          <w:sz w:val="20"/>
          <w:szCs w:val="20"/>
          <w:lang w:eastAsia="zh-CN"/>
        </w:rPr>
        <w:t>SS_period</w:t>
      </w:r>
      <w:r w:rsidR="008F1E69">
        <w:rPr>
          <w:rFonts w:eastAsiaTheme="minorEastAsia"/>
          <w:i/>
          <w:sz w:val="20"/>
          <w:szCs w:val="20"/>
          <w:lang w:eastAsia="zh-CN"/>
        </w:rPr>
        <w:t>_i</w:t>
      </w:r>
      <w:proofErr w:type="spellEnd"/>
      <w:r w:rsidR="008F1E69">
        <w:rPr>
          <w:rFonts w:eastAsiaTheme="minorEastAsia"/>
          <w:i/>
          <w:sz w:val="20"/>
          <w:szCs w:val="20"/>
          <w:lang w:eastAsia="zh-CN"/>
        </w:rPr>
        <w:t xml:space="preserve">/10ms, </w:t>
      </w:r>
      <w:proofErr w:type="spellStart"/>
      <w:r w:rsidR="008F1E69">
        <w:rPr>
          <w:rFonts w:eastAsiaTheme="minorEastAsia"/>
          <w:i/>
          <w:sz w:val="20"/>
          <w:szCs w:val="20"/>
          <w:lang w:eastAsia="zh-CN"/>
        </w:rPr>
        <w:t>i</w:t>
      </w:r>
      <w:proofErr w:type="spellEnd"/>
      <w:r w:rsidR="008F1E69">
        <w:rPr>
          <w:rFonts w:eastAsiaTheme="minorEastAsia"/>
          <w:i/>
          <w:sz w:val="20"/>
          <w:szCs w:val="20"/>
          <w:lang w:eastAsia="zh-CN"/>
        </w:rPr>
        <w:t>=1,..,N</w:t>
      </w:r>
      <w:r w:rsidR="008F1E69" w:rsidRPr="00D55D52">
        <w:rPr>
          <w:rFonts w:eastAsiaTheme="minorEastAsia"/>
          <w:i/>
          <w:sz w:val="20"/>
          <w:szCs w:val="20"/>
          <w:lang w:eastAsia="zh-CN"/>
        </w:rPr>
        <w:t>}</w:t>
      </w:r>
      <w:r w:rsidR="008F1E69">
        <w:rPr>
          <w:rFonts w:eastAsiaTheme="minorEastAsia"/>
          <w:i/>
          <w:sz w:val="20"/>
          <w:szCs w:val="20"/>
          <w:lang w:eastAsia="zh-CN"/>
        </w:rPr>
        <w:t xml:space="preserve">, n is the running index of the common window, </w:t>
      </w:r>
      <w:proofErr w:type="spellStart"/>
      <w:r w:rsidR="008F1E69" w:rsidRPr="00D55D52">
        <w:rPr>
          <w:rFonts w:eastAsiaTheme="minorEastAsia"/>
          <w:i/>
          <w:sz w:val="20"/>
          <w:szCs w:val="20"/>
          <w:lang w:eastAsia="zh-CN"/>
        </w:rPr>
        <w:t>SS_period</w:t>
      </w:r>
      <w:r w:rsidR="008F1E69">
        <w:rPr>
          <w:rFonts w:eastAsiaTheme="minorEastAsia"/>
          <w:i/>
          <w:sz w:val="20"/>
          <w:szCs w:val="20"/>
          <w:lang w:eastAsia="zh-CN"/>
        </w:rPr>
        <w:t>_i</w:t>
      </w:r>
      <w:proofErr w:type="spellEnd"/>
      <w:r w:rsidR="008F1E69">
        <w:rPr>
          <w:rFonts w:eastAsiaTheme="minorEastAsia"/>
          <w:i/>
          <w:sz w:val="20"/>
          <w:szCs w:val="20"/>
          <w:lang w:eastAsia="zh-CN"/>
        </w:rPr>
        <w:t xml:space="preserve"> and N is the period of the SS periodicities and the number of the SS periodicities in a frequency carrier or in multiple frequency carriers relevant to the measurement respectively. </w:t>
      </w:r>
    </w:p>
    <w:p w14:paraId="73DA1E0D" w14:textId="7A2C769E" w:rsidR="005F2047" w:rsidRPr="008F1E69" w:rsidRDefault="008F1E69" w:rsidP="000E4FE1">
      <w:pPr>
        <w:pStyle w:val="BodyText"/>
        <w:overflowPunct w:val="0"/>
        <w:autoSpaceDE w:val="0"/>
        <w:autoSpaceDN w:val="0"/>
        <w:adjustRightInd w:val="0"/>
        <w:spacing w:after="0"/>
        <w:jc w:val="both"/>
        <w:textAlignment w:val="baseline"/>
        <w:rPr>
          <w:rFonts w:eastAsiaTheme="minorEastAsia"/>
          <w:sz w:val="20"/>
          <w:szCs w:val="20"/>
          <w:lang w:eastAsia="zh-CN"/>
        </w:rPr>
      </w:pPr>
      <w:proofErr w:type="gramStart"/>
      <w:r>
        <w:rPr>
          <w:rFonts w:eastAsiaTheme="minorEastAsia"/>
          <w:i/>
          <w:sz w:val="20"/>
          <w:szCs w:val="20"/>
          <w:lang w:eastAsia="zh-CN"/>
        </w:rPr>
        <w:t>x</w:t>
      </w:r>
      <w:proofErr w:type="gramEnd"/>
      <w:r>
        <w:rPr>
          <w:rFonts w:eastAsiaTheme="minorEastAsia"/>
          <w:sz w:val="20"/>
          <w:szCs w:val="20"/>
          <w:lang w:eastAsia="zh-CN"/>
        </w:rPr>
        <w:t xml:space="preserve"> is the offset for target common window position and need to be shared among neighbor</w:t>
      </w:r>
      <w:r w:rsidR="00844FD2">
        <w:rPr>
          <w:rFonts w:eastAsiaTheme="minorEastAsia"/>
          <w:sz w:val="20"/>
          <w:szCs w:val="20"/>
          <w:lang w:eastAsia="zh-CN"/>
        </w:rPr>
        <w:t>ing cells.</w:t>
      </w:r>
    </w:p>
    <w:p w14:paraId="1ECF8262" w14:textId="2C4624A4" w:rsidR="009F4362" w:rsidRPr="00421229" w:rsidRDefault="00421229" w:rsidP="000E4FE1">
      <w:pPr>
        <w:spacing w:beforeLines="50" w:before="156" w:afterLines="50" w:after="156"/>
        <w:jc w:val="both"/>
        <w:rPr>
          <w:rFonts w:eastAsiaTheme="minorEastAsia"/>
          <w:b/>
          <w:sz w:val="20"/>
          <w:szCs w:val="20"/>
          <w:lang w:eastAsia="zh-CN"/>
        </w:rPr>
      </w:pPr>
      <w:r>
        <w:rPr>
          <w:rFonts w:eastAsiaTheme="minorEastAsia"/>
          <w:b/>
          <w:sz w:val="20"/>
          <w:szCs w:val="20"/>
          <w:lang w:eastAsia="zh-CN"/>
        </w:rPr>
        <w:t xml:space="preserve">Proposal </w:t>
      </w:r>
      <w:r w:rsidR="005F6ABB">
        <w:rPr>
          <w:rFonts w:eastAsiaTheme="minorEastAsia"/>
          <w:b/>
          <w:sz w:val="20"/>
          <w:szCs w:val="20"/>
          <w:lang w:eastAsia="zh-CN"/>
        </w:rPr>
        <w:t>4</w:t>
      </w:r>
      <w:r>
        <w:rPr>
          <w:rFonts w:eastAsiaTheme="minorEastAsia"/>
          <w:b/>
          <w:sz w:val="20"/>
          <w:szCs w:val="20"/>
          <w:lang w:eastAsia="zh-CN"/>
        </w:rPr>
        <w:t>: Th</w:t>
      </w:r>
      <w:r w:rsidR="005F6ABB">
        <w:rPr>
          <w:rFonts w:eastAsiaTheme="minorEastAsia"/>
          <w:b/>
          <w:sz w:val="20"/>
          <w:szCs w:val="20"/>
          <w:lang w:eastAsia="zh-CN"/>
        </w:rPr>
        <w:t>e</w:t>
      </w:r>
      <w:r>
        <w:rPr>
          <w:rFonts w:eastAsiaTheme="minorEastAsia"/>
          <w:b/>
          <w:sz w:val="20"/>
          <w:szCs w:val="20"/>
          <w:lang w:eastAsia="zh-CN"/>
        </w:rPr>
        <w:t xml:space="preserve"> location</w:t>
      </w:r>
      <w:r w:rsidR="005F6ABB">
        <w:rPr>
          <w:rFonts w:eastAsiaTheme="minorEastAsia"/>
          <w:b/>
          <w:sz w:val="20"/>
          <w:szCs w:val="20"/>
          <w:lang w:eastAsia="zh-CN"/>
        </w:rPr>
        <w:t>s</w:t>
      </w:r>
      <w:r>
        <w:rPr>
          <w:rFonts w:eastAsiaTheme="minorEastAsia"/>
          <w:b/>
          <w:sz w:val="20"/>
          <w:szCs w:val="20"/>
          <w:lang w:eastAsia="zh-CN"/>
        </w:rPr>
        <w:t xml:space="preserve"> of</w:t>
      </w:r>
      <w:r w:rsidR="00933ADA">
        <w:rPr>
          <w:rFonts w:eastAsiaTheme="minorEastAsia"/>
          <w:b/>
          <w:sz w:val="20"/>
          <w:szCs w:val="20"/>
          <w:lang w:eastAsia="zh-CN"/>
        </w:rPr>
        <w:t xml:space="preserve"> a </w:t>
      </w:r>
      <w:r>
        <w:rPr>
          <w:rFonts w:eastAsiaTheme="minorEastAsia"/>
          <w:b/>
          <w:sz w:val="20"/>
          <w:szCs w:val="20"/>
          <w:lang w:eastAsia="zh-CN"/>
        </w:rPr>
        <w:t xml:space="preserve">common window </w:t>
      </w:r>
      <w:r w:rsidR="00933ADA">
        <w:rPr>
          <w:rFonts w:eastAsiaTheme="minorEastAsia"/>
          <w:b/>
          <w:sz w:val="20"/>
          <w:szCs w:val="20"/>
          <w:lang w:eastAsia="zh-CN"/>
        </w:rPr>
        <w:t xml:space="preserve">for SS measurements </w:t>
      </w:r>
      <w:r>
        <w:rPr>
          <w:rFonts w:eastAsiaTheme="minorEastAsia"/>
          <w:b/>
          <w:sz w:val="20"/>
          <w:szCs w:val="20"/>
          <w:lang w:eastAsia="zh-CN"/>
        </w:rPr>
        <w:t xml:space="preserve">could be pre-defined or </w:t>
      </w:r>
      <w:r w:rsidR="005F6ABB">
        <w:rPr>
          <w:rFonts w:eastAsiaTheme="minorEastAsia"/>
          <w:b/>
          <w:sz w:val="20"/>
          <w:szCs w:val="20"/>
          <w:lang w:eastAsia="zh-CN"/>
        </w:rPr>
        <w:t xml:space="preserve">be </w:t>
      </w:r>
      <w:r>
        <w:rPr>
          <w:rFonts w:eastAsiaTheme="minorEastAsia"/>
          <w:b/>
          <w:sz w:val="20"/>
          <w:szCs w:val="20"/>
          <w:lang w:eastAsia="zh-CN"/>
        </w:rPr>
        <w:t xml:space="preserve">configured by </w:t>
      </w:r>
      <w:proofErr w:type="spellStart"/>
      <w:r>
        <w:rPr>
          <w:rFonts w:eastAsiaTheme="minorEastAsia"/>
          <w:b/>
          <w:sz w:val="20"/>
          <w:szCs w:val="20"/>
          <w:lang w:eastAsia="zh-CN"/>
        </w:rPr>
        <w:t>gNBs</w:t>
      </w:r>
      <w:proofErr w:type="spellEnd"/>
      <w:r>
        <w:rPr>
          <w:rFonts w:eastAsiaTheme="minorEastAsia"/>
          <w:b/>
          <w:sz w:val="20"/>
          <w:szCs w:val="20"/>
          <w:lang w:eastAsia="zh-CN"/>
        </w:rPr>
        <w:t>. If it is configured, the information relevant to the location of the common window of a cell (</w:t>
      </w:r>
      <w:proofErr w:type="spellStart"/>
      <w:r>
        <w:rPr>
          <w:rFonts w:eastAsiaTheme="minorEastAsia"/>
          <w:b/>
          <w:sz w:val="20"/>
          <w:szCs w:val="20"/>
          <w:lang w:eastAsia="zh-CN"/>
        </w:rPr>
        <w:t>gNB</w:t>
      </w:r>
      <w:proofErr w:type="spellEnd"/>
      <w:r>
        <w:rPr>
          <w:rFonts w:eastAsiaTheme="minorEastAsia"/>
          <w:b/>
          <w:sz w:val="20"/>
          <w:szCs w:val="20"/>
          <w:lang w:eastAsia="zh-CN"/>
        </w:rPr>
        <w:t>) need to be shared with its neighboring cells (</w:t>
      </w:r>
      <w:proofErr w:type="spellStart"/>
      <w:r>
        <w:rPr>
          <w:rFonts w:eastAsiaTheme="minorEastAsia"/>
          <w:b/>
          <w:sz w:val="20"/>
          <w:szCs w:val="20"/>
          <w:lang w:eastAsia="zh-CN"/>
        </w:rPr>
        <w:t>gNBs</w:t>
      </w:r>
      <w:proofErr w:type="spellEnd"/>
      <w:r>
        <w:rPr>
          <w:rFonts w:eastAsiaTheme="minorEastAsia"/>
          <w:b/>
          <w:sz w:val="20"/>
          <w:szCs w:val="20"/>
          <w:lang w:eastAsia="zh-CN"/>
        </w:rPr>
        <w:t>).</w:t>
      </w:r>
    </w:p>
    <w:p w14:paraId="0226E580" w14:textId="19F882FF" w:rsidR="007244D2" w:rsidRPr="00160C29" w:rsidRDefault="00160C29" w:rsidP="00F42749">
      <w:pPr>
        <w:pStyle w:val="BodyText"/>
        <w:overflowPunct w:val="0"/>
        <w:autoSpaceDE w:val="0"/>
        <w:autoSpaceDN w:val="0"/>
        <w:adjustRightInd w:val="0"/>
        <w:jc w:val="both"/>
        <w:textAlignment w:val="baseline"/>
        <w:rPr>
          <w:rFonts w:eastAsiaTheme="minorEastAsia"/>
          <w:sz w:val="20"/>
          <w:szCs w:val="20"/>
          <w:lang w:eastAsia="zh-CN"/>
        </w:rPr>
      </w:pPr>
      <w:r w:rsidRPr="00160C29">
        <w:rPr>
          <w:rFonts w:eastAsiaTheme="minorEastAsia"/>
          <w:sz w:val="20"/>
          <w:szCs w:val="20"/>
          <w:lang w:eastAsia="zh-CN"/>
        </w:rPr>
        <w:t>For intra-frequency CONNECTED mode measurement,</w:t>
      </w:r>
      <w:r>
        <w:rPr>
          <w:rFonts w:eastAsiaTheme="minorEastAsia"/>
          <w:sz w:val="20"/>
          <w:szCs w:val="20"/>
          <w:lang w:eastAsia="zh-CN"/>
        </w:rPr>
        <w:t xml:space="preserve"> two measurement window periodicities could be configured</w:t>
      </w:r>
      <w:r w:rsidR="000315C5">
        <w:rPr>
          <w:rFonts w:eastAsiaTheme="minorEastAsia"/>
          <w:sz w:val="20"/>
          <w:szCs w:val="20"/>
          <w:lang w:eastAsia="zh-CN"/>
        </w:rPr>
        <w:t xml:space="preserve"> if necessary.</w:t>
      </w:r>
      <w:r w:rsidR="000315C5" w:rsidRPr="000315C5">
        <w:rPr>
          <w:rFonts w:eastAsiaTheme="minorEastAsia"/>
          <w:sz w:val="20"/>
          <w:szCs w:val="20"/>
          <w:lang w:eastAsia="zh-CN"/>
        </w:rPr>
        <w:t xml:space="preserve"> </w:t>
      </w:r>
      <w:r w:rsidR="000315C5">
        <w:rPr>
          <w:rFonts w:eastAsiaTheme="minorEastAsia"/>
          <w:sz w:val="20"/>
          <w:szCs w:val="20"/>
          <w:lang w:eastAsia="zh-CN"/>
        </w:rPr>
        <w:t xml:space="preserve">As shown in </w:t>
      </w:r>
      <w:r w:rsidR="000315C5" w:rsidRPr="00160C29">
        <w:rPr>
          <w:rFonts w:eastAsiaTheme="minorEastAsia"/>
          <w:sz w:val="20"/>
          <w:szCs w:val="20"/>
          <w:lang w:eastAsia="zh-CN"/>
        </w:rPr>
        <w:t xml:space="preserve">Figure </w:t>
      </w:r>
      <w:r w:rsidR="00421229">
        <w:rPr>
          <w:rFonts w:eastAsiaTheme="minorEastAsia"/>
          <w:sz w:val="20"/>
          <w:szCs w:val="20"/>
          <w:lang w:eastAsia="zh-CN"/>
        </w:rPr>
        <w:t>5</w:t>
      </w:r>
      <w:r w:rsidR="000315C5">
        <w:rPr>
          <w:rFonts w:eastAsiaTheme="minorEastAsia"/>
          <w:sz w:val="20"/>
          <w:szCs w:val="20"/>
          <w:lang w:eastAsia="zh-CN"/>
        </w:rPr>
        <w:t xml:space="preserve">c, </w:t>
      </w:r>
      <w:r w:rsidR="00844FD2">
        <w:rPr>
          <w:rFonts w:eastAsiaTheme="minorEastAsia"/>
          <w:sz w:val="20"/>
          <w:szCs w:val="20"/>
          <w:lang w:eastAsia="zh-CN"/>
        </w:rPr>
        <w:t xml:space="preserve">two </w:t>
      </w:r>
      <w:r>
        <w:rPr>
          <w:rFonts w:eastAsiaTheme="minorEastAsia"/>
          <w:sz w:val="20"/>
          <w:szCs w:val="20"/>
          <w:lang w:eastAsia="zh-CN"/>
        </w:rPr>
        <w:t xml:space="preserve">common window </w:t>
      </w:r>
      <w:r w:rsidR="009B4E99">
        <w:rPr>
          <w:rFonts w:eastAsiaTheme="minorEastAsia"/>
          <w:sz w:val="20"/>
          <w:szCs w:val="20"/>
          <w:lang w:eastAsia="zh-CN"/>
        </w:rPr>
        <w:t>location</w:t>
      </w:r>
      <w:r w:rsidR="00844FD2">
        <w:rPr>
          <w:rFonts w:eastAsiaTheme="minorEastAsia"/>
          <w:sz w:val="20"/>
          <w:szCs w:val="20"/>
          <w:lang w:eastAsia="zh-CN"/>
        </w:rPr>
        <w:t>s</w:t>
      </w:r>
      <w:r w:rsidR="007F4622">
        <w:rPr>
          <w:rFonts w:eastAsiaTheme="minorEastAsia"/>
          <w:sz w:val="20"/>
          <w:szCs w:val="20"/>
          <w:lang w:eastAsia="zh-CN"/>
        </w:rPr>
        <w:t xml:space="preserve"> </w:t>
      </w:r>
      <w:r w:rsidR="00844FD2">
        <w:rPr>
          <w:rFonts w:eastAsiaTheme="minorEastAsia"/>
          <w:sz w:val="20"/>
          <w:szCs w:val="20"/>
          <w:lang w:eastAsia="zh-CN"/>
        </w:rPr>
        <w:t>for measurements are provided in a 40ms period.</w:t>
      </w:r>
      <w:r>
        <w:rPr>
          <w:rFonts w:eastAsiaTheme="minorEastAsia"/>
          <w:sz w:val="20"/>
          <w:szCs w:val="20"/>
          <w:lang w:eastAsia="zh-CN"/>
        </w:rPr>
        <w:t xml:space="preserve"> </w:t>
      </w:r>
      <w:r w:rsidR="000315C5">
        <w:rPr>
          <w:rFonts w:eastAsiaTheme="minorEastAsia"/>
          <w:sz w:val="20"/>
          <w:szCs w:val="20"/>
          <w:lang w:eastAsia="zh-CN"/>
        </w:rPr>
        <w:t>In this example, 20ms and 40ms are configured as measurement window periodicity respectively</w:t>
      </w:r>
      <w:r w:rsidR="006907CA">
        <w:rPr>
          <w:rFonts w:eastAsiaTheme="minorEastAsia"/>
          <w:sz w:val="20"/>
          <w:szCs w:val="20"/>
          <w:lang w:eastAsia="zh-CN"/>
        </w:rPr>
        <w:t>.</w:t>
      </w:r>
      <w:r w:rsidR="000315C5">
        <w:rPr>
          <w:rFonts w:eastAsiaTheme="minorEastAsia"/>
          <w:sz w:val="20"/>
          <w:szCs w:val="20"/>
          <w:lang w:eastAsia="zh-CN"/>
        </w:rPr>
        <w:t xml:space="preserve"> </w:t>
      </w:r>
      <w:r w:rsidR="006907CA">
        <w:rPr>
          <w:rFonts w:eastAsiaTheme="minorEastAsia"/>
          <w:sz w:val="20"/>
          <w:szCs w:val="20"/>
          <w:lang w:eastAsia="zh-CN"/>
        </w:rPr>
        <w:t xml:space="preserve">Measurement </w:t>
      </w:r>
      <w:proofErr w:type="spellStart"/>
      <w:r w:rsidR="006907CA">
        <w:rPr>
          <w:rFonts w:eastAsiaTheme="minorEastAsia"/>
          <w:sz w:val="20"/>
          <w:szCs w:val="20"/>
          <w:lang w:eastAsia="zh-CN"/>
        </w:rPr>
        <w:t>window#</w:t>
      </w:r>
      <w:proofErr w:type="gramStart"/>
      <w:r w:rsidR="006907CA">
        <w:rPr>
          <w:rFonts w:eastAsiaTheme="minorEastAsia"/>
          <w:sz w:val="20"/>
          <w:szCs w:val="20"/>
          <w:lang w:eastAsia="zh-CN"/>
        </w:rPr>
        <w:t>a</w:t>
      </w:r>
      <w:proofErr w:type="spellEnd"/>
      <w:r w:rsidR="006907CA">
        <w:rPr>
          <w:rFonts w:eastAsiaTheme="minorEastAsia"/>
          <w:sz w:val="20"/>
          <w:szCs w:val="20"/>
          <w:lang w:eastAsia="zh-CN"/>
        </w:rPr>
        <w:t xml:space="preserve"> is</w:t>
      </w:r>
      <w:proofErr w:type="gramEnd"/>
      <w:r w:rsidR="006907CA">
        <w:rPr>
          <w:rFonts w:eastAsiaTheme="minorEastAsia"/>
          <w:sz w:val="20"/>
          <w:szCs w:val="20"/>
          <w:lang w:eastAsia="zh-CN"/>
        </w:rPr>
        <w:t xml:space="preserve"> for </w:t>
      </w:r>
      <w:r w:rsidR="00933ADA">
        <w:rPr>
          <w:rFonts w:eastAsiaTheme="minorEastAsia"/>
          <w:sz w:val="20"/>
          <w:szCs w:val="20"/>
          <w:lang w:eastAsia="zh-CN"/>
        </w:rPr>
        <w:t xml:space="preserve">SSBs with </w:t>
      </w:r>
      <w:r w:rsidR="006907CA">
        <w:rPr>
          <w:rFonts w:eastAsiaTheme="minorEastAsia"/>
          <w:sz w:val="20"/>
          <w:szCs w:val="20"/>
          <w:lang w:eastAsia="zh-CN"/>
        </w:rPr>
        <w:t xml:space="preserve">both 20ms periodicity and 40ms periodicity; while Measurement </w:t>
      </w:r>
      <w:proofErr w:type="spellStart"/>
      <w:r w:rsidR="006907CA">
        <w:rPr>
          <w:rFonts w:eastAsiaTheme="minorEastAsia"/>
          <w:sz w:val="20"/>
          <w:szCs w:val="20"/>
          <w:lang w:eastAsia="zh-CN"/>
        </w:rPr>
        <w:t>window#b</w:t>
      </w:r>
      <w:proofErr w:type="spellEnd"/>
      <w:r w:rsidR="006907CA">
        <w:rPr>
          <w:rFonts w:eastAsiaTheme="minorEastAsia"/>
          <w:sz w:val="20"/>
          <w:szCs w:val="20"/>
          <w:lang w:eastAsia="zh-CN"/>
        </w:rPr>
        <w:t xml:space="preserve"> is only for</w:t>
      </w:r>
      <w:r w:rsidR="00933ADA">
        <w:rPr>
          <w:rFonts w:eastAsiaTheme="minorEastAsia"/>
          <w:sz w:val="20"/>
          <w:szCs w:val="20"/>
          <w:lang w:eastAsia="zh-CN"/>
        </w:rPr>
        <w:t xml:space="preserve"> SSBs with</w:t>
      </w:r>
      <w:r w:rsidR="006907CA">
        <w:rPr>
          <w:rFonts w:eastAsiaTheme="minorEastAsia"/>
          <w:sz w:val="20"/>
          <w:szCs w:val="20"/>
          <w:lang w:eastAsia="zh-CN"/>
        </w:rPr>
        <w:t xml:space="preserve"> 20ms periodicity.</w:t>
      </w:r>
      <w:r w:rsidR="00844FD2">
        <w:rPr>
          <w:rFonts w:eastAsiaTheme="minorEastAsia"/>
          <w:sz w:val="20"/>
          <w:szCs w:val="20"/>
          <w:lang w:eastAsia="zh-CN"/>
        </w:rPr>
        <w:t xml:space="preserve"> If the accuracy of the measurement is not </w:t>
      </w:r>
      <w:r w:rsidR="00933ADA">
        <w:rPr>
          <w:rFonts w:eastAsiaTheme="minorEastAsia"/>
          <w:sz w:val="20"/>
          <w:szCs w:val="20"/>
          <w:lang w:eastAsia="zh-CN"/>
        </w:rPr>
        <w:t xml:space="preserve">a </w:t>
      </w:r>
      <w:r w:rsidR="00844FD2">
        <w:rPr>
          <w:rFonts w:eastAsiaTheme="minorEastAsia"/>
          <w:sz w:val="20"/>
          <w:szCs w:val="20"/>
          <w:lang w:eastAsia="zh-CN"/>
        </w:rPr>
        <w:t xml:space="preserve">concern, </w:t>
      </w:r>
      <w:r w:rsidR="00933ADA">
        <w:rPr>
          <w:rFonts w:eastAsiaTheme="minorEastAsia"/>
          <w:sz w:val="20"/>
          <w:szCs w:val="20"/>
          <w:lang w:eastAsia="zh-CN"/>
        </w:rPr>
        <w:t xml:space="preserve">a </w:t>
      </w:r>
      <w:r w:rsidR="00844FD2">
        <w:rPr>
          <w:rFonts w:eastAsiaTheme="minorEastAsia"/>
          <w:sz w:val="20"/>
          <w:szCs w:val="20"/>
          <w:lang w:eastAsia="zh-CN"/>
        </w:rPr>
        <w:t>single common window location is preferred.</w:t>
      </w:r>
    </w:p>
    <w:p w14:paraId="20F59444" w14:textId="06A5C057" w:rsidR="00AF7D99" w:rsidRDefault="006E2E4C" w:rsidP="00F42749">
      <w:pPr>
        <w:pStyle w:val="BodyText"/>
        <w:overflowPunct w:val="0"/>
        <w:autoSpaceDE w:val="0"/>
        <w:autoSpaceDN w:val="0"/>
        <w:adjustRightInd w:val="0"/>
        <w:jc w:val="center"/>
        <w:textAlignment w:val="baseline"/>
      </w:pPr>
      <w:r>
        <w:object w:dxaOrig="18188" w:dyaOrig="4230" w14:anchorId="12E7A285">
          <v:shape id="_x0000_i1033" type="#_x0000_t75" style="width:504.7pt;height:118.2pt" o:ole="">
            <v:imagedata r:id="rId24" o:title=""/>
          </v:shape>
          <o:OLEObject Type="Embed" ProgID="Visio.Drawing.11" ShapeID="_x0000_i1033" DrawAspect="Content" ObjectID="_1563954930" r:id="rId25"/>
        </w:object>
      </w:r>
    </w:p>
    <w:p w14:paraId="28C59AB3" w14:textId="5A94D164" w:rsidR="00D67B4B" w:rsidRPr="008E1C94" w:rsidRDefault="00D67B4B" w:rsidP="008E1C94">
      <w:pPr>
        <w:pStyle w:val="BodyText"/>
        <w:spacing w:afterLines="50" w:after="156"/>
        <w:ind w:firstLineChars="1000" w:firstLine="2000"/>
        <w:jc w:val="both"/>
        <w:rPr>
          <w:sz w:val="20"/>
          <w:szCs w:val="20"/>
        </w:rPr>
      </w:pPr>
      <w:r w:rsidRPr="008E1C94">
        <w:rPr>
          <w:rFonts w:hint="eastAsia"/>
          <w:sz w:val="20"/>
          <w:szCs w:val="20"/>
        </w:rPr>
        <w:t>[</w:t>
      </w:r>
      <w:proofErr w:type="gramStart"/>
      <w:r w:rsidRPr="008E1C94">
        <w:rPr>
          <w:sz w:val="20"/>
          <w:szCs w:val="20"/>
        </w:rPr>
        <w:t>a</w:t>
      </w:r>
      <w:proofErr w:type="gramEnd"/>
      <w:r w:rsidRPr="008E1C94">
        <w:rPr>
          <w:rFonts w:hint="eastAsia"/>
          <w:sz w:val="20"/>
          <w:szCs w:val="20"/>
        </w:rPr>
        <w:t>]</w:t>
      </w:r>
      <w:r w:rsidRPr="008E1C94">
        <w:rPr>
          <w:sz w:val="20"/>
          <w:szCs w:val="20"/>
        </w:rPr>
        <w:t xml:space="preserve">                     </w:t>
      </w:r>
      <w:r w:rsidRPr="008E1C94">
        <w:rPr>
          <w:sz w:val="20"/>
          <w:szCs w:val="20"/>
        </w:rPr>
        <w:tab/>
      </w:r>
      <w:r w:rsidRPr="008E1C94">
        <w:rPr>
          <w:sz w:val="20"/>
          <w:szCs w:val="20"/>
        </w:rPr>
        <w:tab/>
      </w:r>
      <w:r w:rsidRPr="008E1C94">
        <w:rPr>
          <w:sz w:val="20"/>
          <w:szCs w:val="20"/>
        </w:rPr>
        <w:tab/>
        <w:t xml:space="preserve">       [b]              </w:t>
      </w:r>
      <w:r w:rsidRPr="008E1C94">
        <w:rPr>
          <w:sz w:val="20"/>
          <w:szCs w:val="20"/>
        </w:rPr>
        <w:tab/>
      </w:r>
      <w:r w:rsidRPr="008E1C94">
        <w:rPr>
          <w:sz w:val="20"/>
          <w:szCs w:val="20"/>
        </w:rPr>
        <w:tab/>
      </w:r>
      <w:r w:rsidRPr="008E1C94">
        <w:rPr>
          <w:sz w:val="20"/>
          <w:szCs w:val="20"/>
        </w:rPr>
        <w:tab/>
        <w:t xml:space="preserve"> </w:t>
      </w:r>
      <w:r w:rsidR="008E1C94">
        <w:rPr>
          <w:sz w:val="20"/>
          <w:szCs w:val="20"/>
        </w:rPr>
        <w:t xml:space="preserve">            </w:t>
      </w:r>
      <w:r w:rsidRPr="008E1C94">
        <w:rPr>
          <w:sz w:val="20"/>
          <w:szCs w:val="20"/>
        </w:rPr>
        <w:t>[c]</w:t>
      </w:r>
    </w:p>
    <w:p w14:paraId="64573F5E" w14:textId="6DC62BD4" w:rsidR="007244D2" w:rsidRPr="005B273B" w:rsidRDefault="00D67B4B" w:rsidP="005B273B">
      <w:pPr>
        <w:pStyle w:val="BodyText"/>
        <w:spacing w:afterLines="50" w:after="156"/>
        <w:jc w:val="center"/>
        <w:rPr>
          <w:rFonts w:eastAsiaTheme="minorEastAsia"/>
          <w:sz w:val="20"/>
          <w:szCs w:val="20"/>
          <w:lang w:eastAsia="zh-CN"/>
        </w:rPr>
      </w:pPr>
      <w:proofErr w:type="gramStart"/>
      <w:r w:rsidRPr="00692CB0">
        <w:rPr>
          <w:rFonts w:eastAsiaTheme="minorEastAsia"/>
          <w:sz w:val="20"/>
          <w:szCs w:val="20"/>
          <w:lang w:eastAsia="zh-CN"/>
        </w:rPr>
        <w:t xml:space="preserve">Figure </w:t>
      </w:r>
      <w:r w:rsidR="00421229">
        <w:rPr>
          <w:rFonts w:eastAsiaTheme="minorEastAsia"/>
          <w:sz w:val="20"/>
          <w:szCs w:val="20"/>
          <w:lang w:eastAsia="zh-CN"/>
        </w:rPr>
        <w:t>5</w:t>
      </w:r>
      <w:r w:rsidRPr="00692CB0">
        <w:rPr>
          <w:rFonts w:eastAsiaTheme="minorEastAsia"/>
          <w:sz w:val="20"/>
          <w:szCs w:val="20"/>
          <w:lang w:eastAsia="zh-CN"/>
        </w:rPr>
        <w:t>.</w:t>
      </w:r>
      <w:proofErr w:type="gramEnd"/>
      <w:r w:rsidRPr="00692CB0">
        <w:rPr>
          <w:rFonts w:eastAsiaTheme="minorEastAsia"/>
          <w:sz w:val="20"/>
          <w:szCs w:val="20"/>
          <w:lang w:eastAsia="zh-CN"/>
        </w:rPr>
        <w:t xml:space="preserve"> </w:t>
      </w:r>
      <w:r w:rsidR="007F4622">
        <w:rPr>
          <w:rFonts w:eastAsiaTheme="minorEastAsia"/>
          <w:sz w:val="20"/>
          <w:szCs w:val="20"/>
          <w:lang w:eastAsia="zh-CN"/>
        </w:rPr>
        <w:t>The</w:t>
      </w:r>
      <w:r w:rsidR="00933ADA">
        <w:rPr>
          <w:rFonts w:eastAsiaTheme="minorEastAsia"/>
          <w:sz w:val="20"/>
          <w:szCs w:val="20"/>
          <w:lang w:eastAsia="zh-CN"/>
        </w:rPr>
        <w:t xml:space="preserve"> use</w:t>
      </w:r>
      <w:r w:rsidR="007F4622">
        <w:rPr>
          <w:rFonts w:eastAsiaTheme="minorEastAsia"/>
          <w:sz w:val="20"/>
          <w:szCs w:val="20"/>
          <w:lang w:eastAsia="zh-CN"/>
        </w:rPr>
        <w:t xml:space="preserve"> of </w:t>
      </w:r>
      <w:r w:rsidR="00933ADA">
        <w:rPr>
          <w:rFonts w:eastAsiaTheme="minorEastAsia"/>
          <w:sz w:val="20"/>
          <w:szCs w:val="20"/>
          <w:lang w:eastAsia="zh-CN"/>
        </w:rPr>
        <w:t xml:space="preserve">a </w:t>
      </w:r>
      <w:r w:rsidR="007F4622">
        <w:rPr>
          <w:rFonts w:eastAsiaTheme="minorEastAsia"/>
          <w:sz w:val="20"/>
          <w:szCs w:val="20"/>
          <w:lang w:eastAsia="zh-CN"/>
        </w:rPr>
        <w:t>common SS window</w:t>
      </w:r>
      <w:r w:rsidR="00933ADA">
        <w:rPr>
          <w:rFonts w:eastAsiaTheme="minorEastAsia"/>
          <w:sz w:val="20"/>
          <w:szCs w:val="20"/>
          <w:lang w:eastAsia="zh-CN"/>
        </w:rPr>
        <w:t xml:space="preserve"> for different SS periodicities</w:t>
      </w:r>
    </w:p>
    <w:p w14:paraId="347460F2" w14:textId="2880E625" w:rsidR="00996883" w:rsidRDefault="00996883" w:rsidP="005B273B">
      <w:pPr>
        <w:pStyle w:val="Heading2"/>
        <w:keepNext w:val="0"/>
        <w:numPr>
          <w:ilvl w:val="0"/>
          <w:numId w:val="0"/>
        </w:numPr>
        <w:spacing w:after="180"/>
        <w:rPr>
          <w:sz w:val="22"/>
          <w:szCs w:val="22"/>
        </w:rPr>
      </w:pPr>
      <w:r>
        <w:rPr>
          <w:sz w:val="22"/>
          <w:szCs w:val="22"/>
        </w:rPr>
        <w:t>2.2</w:t>
      </w:r>
      <w:r w:rsidR="00DA0E18">
        <w:rPr>
          <w:sz w:val="22"/>
          <w:szCs w:val="22"/>
        </w:rPr>
        <w:t xml:space="preserve"> </w:t>
      </w:r>
      <w:r w:rsidR="00DA0E18" w:rsidRPr="00DA0E18">
        <w:rPr>
          <w:sz w:val="22"/>
          <w:szCs w:val="22"/>
        </w:rPr>
        <w:t>Indication of actually transmitted SS blocks</w:t>
      </w:r>
    </w:p>
    <w:p w14:paraId="609C86EE" w14:textId="1604D760" w:rsidR="00976E73" w:rsidRDefault="00976E73" w:rsidP="00976E73">
      <w:pPr>
        <w:spacing w:afterLines="50" w:after="156"/>
        <w:jc w:val="both"/>
        <w:rPr>
          <w:rFonts w:eastAsiaTheme="minorEastAsia"/>
          <w:sz w:val="20"/>
          <w:szCs w:val="20"/>
          <w:lang w:eastAsia="zh-CN"/>
        </w:rPr>
      </w:pPr>
      <w:r>
        <w:rPr>
          <w:rFonts w:eastAsiaTheme="minorEastAsia"/>
          <w:sz w:val="20"/>
          <w:szCs w:val="20"/>
          <w:lang w:eastAsia="zh-CN"/>
        </w:rPr>
        <w:t>In RAN1#88</w:t>
      </w:r>
      <w:r w:rsidR="000F52E8">
        <w:rPr>
          <w:rFonts w:eastAsiaTheme="minorEastAsia"/>
          <w:sz w:val="20"/>
          <w:szCs w:val="20"/>
          <w:lang w:eastAsia="zh-CN"/>
        </w:rPr>
        <w:t xml:space="preserve"> [2]</w:t>
      </w:r>
      <w:r>
        <w:rPr>
          <w:rFonts w:eastAsiaTheme="minorEastAsia"/>
          <w:sz w:val="20"/>
          <w:szCs w:val="20"/>
          <w:lang w:eastAsia="zh-CN"/>
        </w:rPr>
        <w:t xml:space="preserve"> and RAN1#88b</w:t>
      </w:r>
      <w:r w:rsidR="000F52E8">
        <w:rPr>
          <w:rFonts w:eastAsiaTheme="minorEastAsia"/>
          <w:sz w:val="20"/>
          <w:szCs w:val="20"/>
          <w:lang w:eastAsia="zh-CN"/>
        </w:rPr>
        <w:t xml:space="preserve"> [3]</w:t>
      </w:r>
      <w:r w:rsidRPr="00976E73">
        <w:rPr>
          <w:rFonts w:eastAsiaTheme="minorEastAsia"/>
          <w:sz w:val="20"/>
          <w:szCs w:val="20"/>
          <w:lang w:eastAsia="zh-CN"/>
        </w:rPr>
        <w:t xml:space="preserve">, the following agreements related to </w:t>
      </w:r>
      <w:r>
        <w:rPr>
          <w:rFonts w:eastAsiaTheme="minorEastAsia"/>
          <w:sz w:val="20"/>
          <w:szCs w:val="20"/>
          <w:lang w:eastAsia="zh-CN"/>
        </w:rPr>
        <w:t xml:space="preserve">indication of actually transmitted SS blocks </w:t>
      </w:r>
      <w:r w:rsidRPr="00976E73">
        <w:rPr>
          <w:rFonts w:eastAsiaTheme="minorEastAsia"/>
          <w:sz w:val="20"/>
          <w:szCs w:val="20"/>
          <w:lang w:eastAsia="zh-CN"/>
        </w:rPr>
        <w:t>were made:</w:t>
      </w:r>
    </w:p>
    <w:p w14:paraId="2646D166" w14:textId="77777777" w:rsidR="00976E73" w:rsidRPr="00976E73" w:rsidRDefault="00976E73" w:rsidP="00976E73">
      <w:pPr>
        <w:rPr>
          <w:rFonts w:eastAsia="MS Mincho"/>
          <w:b/>
          <w:sz w:val="20"/>
          <w:szCs w:val="20"/>
          <w:highlight w:val="green"/>
          <w:u w:val="single"/>
          <w:lang w:eastAsia="ja-JP"/>
        </w:rPr>
      </w:pPr>
      <w:r w:rsidRPr="00976E73">
        <w:rPr>
          <w:rFonts w:eastAsia="MS Mincho"/>
          <w:b/>
          <w:sz w:val="20"/>
          <w:szCs w:val="20"/>
          <w:highlight w:val="green"/>
          <w:u w:val="single"/>
          <w:lang w:eastAsia="ja-JP"/>
        </w:rPr>
        <w:t>Agreements:</w:t>
      </w:r>
    </w:p>
    <w:p w14:paraId="11285F33" w14:textId="1EBDC9EE" w:rsidR="00976E73" w:rsidRPr="00976E73" w:rsidRDefault="00976E73" w:rsidP="00976E73">
      <w:pPr>
        <w:numPr>
          <w:ilvl w:val="0"/>
          <w:numId w:val="14"/>
        </w:numPr>
        <w:rPr>
          <w:rFonts w:eastAsia="MS Mincho"/>
          <w:sz w:val="20"/>
          <w:szCs w:val="20"/>
          <w:lang w:eastAsia="ja-JP"/>
        </w:rPr>
      </w:pPr>
      <w:r w:rsidRPr="00976E73">
        <w:rPr>
          <w:rFonts w:eastAsia="MS Mincho"/>
          <w:sz w:val="20"/>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54D8E677" w14:textId="7F6CB5D7" w:rsidR="00976E73" w:rsidRPr="00976E73" w:rsidRDefault="00976E73" w:rsidP="00976E73">
      <w:pPr>
        <w:numPr>
          <w:ilvl w:val="1"/>
          <w:numId w:val="14"/>
        </w:numPr>
        <w:rPr>
          <w:rFonts w:eastAsia="MS Mincho"/>
          <w:sz w:val="20"/>
          <w:szCs w:val="20"/>
          <w:lang w:val="sv-SE" w:eastAsia="ja-JP"/>
        </w:rPr>
      </w:pPr>
      <w:r w:rsidRPr="00976E73">
        <w:rPr>
          <w:rFonts w:eastAsia="MS Mincho"/>
          <w:sz w:val="20"/>
          <w:szCs w:val="20"/>
          <w:lang w:val="sv-SE" w:eastAsia="ja-JP"/>
        </w:rPr>
        <w:lastRenderedPageBreak/>
        <w:t>FFS whether this information is available only in CONNECTED mode or in both modes</w:t>
      </w:r>
    </w:p>
    <w:p w14:paraId="10C6FC62" w14:textId="0B60AB8C" w:rsidR="00976E73" w:rsidRPr="00976E73" w:rsidRDefault="00976E73" w:rsidP="00976E73">
      <w:pPr>
        <w:numPr>
          <w:ilvl w:val="1"/>
          <w:numId w:val="14"/>
        </w:numPr>
        <w:rPr>
          <w:rFonts w:eastAsia="MS Mincho"/>
          <w:sz w:val="20"/>
          <w:szCs w:val="20"/>
          <w:lang w:val="sv-SE" w:eastAsia="ja-JP"/>
        </w:rPr>
      </w:pPr>
      <w:r w:rsidRPr="00976E73">
        <w:rPr>
          <w:rFonts w:eastAsia="MS Mincho"/>
          <w:sz w:val="20"/>
          <w:szCs w:val="20"/>
          <w:lang w:val="sv-SE" w:eastAsia="ja-JP"/>
        </w:rPr>
        <w:t>FFS how to signal the position(s)</w:t>
      </w:r>
    </w:p>
    <w:p w14:paraId="429D35A2" w14:textId="77777777" w:rsidR="00976E73" w:rsidRPr="00BF25C2" w:rsidRDefault="00976E73" w:rsidP="00976E73">
      <w:pPr>
        <w:rPr>
          <w:rFonts w:eastAsia="MS Mincho"/>
          <w:b/>
          <w:sz w:val="20"/>
          <w:szCs w:val="20"/>
          <w:lang w:eastAsia="ja-JP"/>
        </w:rPr>
      </w:pPr>
      <w:r w:rsidRPr="00BF25C2">
        <w:rPr>
          <w:rFonts w:eastAsia="MS Mincho" w:hint="eastAsia"/>
          <w:b/>
          <w:sz w:val="20"/>
          <w:szCs w:val="20"/>
          <w:highlight w:val="green"/>
          <w:u w:val="single"/>
          <w:lang w:eastAsia="ja-JP"/>
        </w:rPr>
        <w:t>Agreements:</w:t>
      </w:r>
    </w:p>
    <w:p w14:paraId="241F607E" w14:textId="77777777" w:rsidR="00976E73" w:rsidRPr="00BF25C2" w:rsidRDefault="00976E73" w:rsidP="00976E73">
      <w:pPr>
        <w:numPr>
          <w:ilvl w:val="0"/>
          <w:numId w:val="14"/>
        </w:numPr>
        <w:rPr>
          <w:rFonts w:eastAsia="MS Mincho"/>
          <w:sz w:val="20"/>
          <w:szCs w:val="20"/>
          <w:lang w:eastAsia="ja-JP"/>
        </w:rPr>
      </w:pPr>
      <w:r w:rsidRPr="00BF25C2">
        <w:rPr>
          <w:rFonts w:eastAsia="MS Mincho"/>
          <w:sz w:val="20"/>
          <w:szCs w:val="20"/>
          <w:lang w:eastAsia="ja-JP"/>
        </w:rPr>
        <w:t>The following methods are considered for the indication of which of the nominal SS blocks in SS burst sets that are actually transmitted:</w:t>
      </w:r>
    </w:p>
    <w:p w14:paraId="62C5970A" w14:textId="77777777" w:rsidR="00976E73" w:rsidRPr="00BF25C2" w:rsidRDefault="00976E73" w:rsidP="00976E73">
      <w:pPr>
        <w:numPr>
          <w:ilvl w:val="1"/>
          <w:numId w:val="14"/>
        </w:numPr>
        <w:rPr>
          <w:rFonts w:eastAsia="MS Mincho"/>
          <w:sz w:val="20"/>
          <w:szCs w:val="20"/>
          <w:lang w:eastAsia="ja-JP"/>
        </w:rPr>
      </w:pPr>
      <w:r w:rsidRPr="00BF25C2">
        <w:rPr>
          <w:rFonts w:eastAsia="MS Mincho"/>
          <w:sz w:val="20"/>
          <w:szCs w:val="20"/>
          <w:lang w:val="sv-SE" w:eastAsia="ja-JP"/>
        </w:rPr>
        <w:t>PBCH</w:t>
      </w:r>
    </w:p>
    <w:p w14:paraId="51404F98" w14:textId="77777777" w:rsidR="00976E73" w:rsidRPr="00BF25C2" w:rsidRDefault="00976E73" w:rsidP="00976E73">
      <w:pPr>
        <w:numPr>
          <w:ilvl w:val="1"/>
          <w:numId w:val="14"/>
        </w:numPr>
        <w:rPr>
          <w:rFonts w:eastAsia="MS Mincho"/>
          <w:sz w:val="20"/>
          <w:szCs w:val="20"/>
          <w:lang w:eastAsia="ja-JP"/>
        </w:rPr>
      </w:pPr>
      <w:r w:rsidRPr="00BF25C2">
        <w:rPr>
          <w:rFonts w:eastAsia="MS Mincho"/>
          <w:sz w:val="20"/>
          <w:szCs w:val="20"/>
          <w:lang w:eastAsia="ja-JP"/>
        </w:rPr>
        <w:t>Remaining minimum system information</w:t>
      </w:r>
    </w:p>
    <w:p w14:paraId="2B3A68D1" w14:textId="77777777" w:rsidR="00976E73" w:rsidRPr="00BF25C2" w:rsidRDefault="00976E73" w:rsidP="00976E73">
      <w:pPr>
        <w:numPr>
          <w:ilvl w:val="1"/>
          <w:numId w:val="14"/>
        </w:numPr>
        <w:rPr>
          <w:rFonts w:eastAsia="MS Mincho"/>
          <w:sz w:val="20"/>
          <w:szCs w:val="20"/>
          <w:lang w:eastAsia="ja-JP"/>
        </w:rPr>
      </w:pPr>
      <w:r w:rsidRPr="00BF25C2">
        <w:rPr>
          <w:rFonts w:eastAsia="MS Mincho"/>
          <w:sz w:val="20"/>
          <w:szCs w:val="20"/>
          <w:lang w:eastAsia="ja-JP"/>
        </w:rPr>
        <w:t>Other SI</w:t>
      </w:r>
    </w:p>
    <w:p w14:paraId="7AD3D14B" w14:textId="77777777" w:rsidR="00976E73" w:rsidRPr="00BF25C2" w:rsidRDefault="00976E73" w:rsidP="00976E73">
      <w:pPr>
        <w:numPr>
          <w:ilvl w:val="1"/>
          <w:numId w:val="14"/>
        </w:numPr>
        <w:rPr>
          <w:rFonts w:eastAsia="MS Mincho"/>
          <w:sz w:val="20"/>
          <w:szCs w:val="20"/>
          <w:lang w:eastAsia="ja-JP"/>
        </w:rPr>
      </w:pPr>
      <w:r w:rsidRPr="00BF25C2">
        <w:rPr>
          <w:rFonts w:eastAsia="MS Mincho"/>
          <w:sz w:val="20"/>
          <w:szCs w:val="20"/>
          <w:lang w:eastAsia="ja-JP"/>
        </w:rPr>
        <w:t>dedicated signaling</w:t>
      </w:r>
    </w:p>
    <w:p w14:paraId="2B11335E" w14:textId="77777777" w:rsidR="00976E73" w:rsidRPr="00BF25C2" w:rsidRDefault="00976E73" w:rsidP="00976E73">
      <w:pPr>
        <w:numPr>
          <w:ilvl w:val="1"/>
          <w:numId w:val="14"/>
        </w:numPr>
        <w:rPr>
          <w:rFonts w:eastAsia="MS Mincho"/>
          <w:sz w:val="20"/>
          <w:szCs w:val="20"/>
          <w:lang w:eastAsia="ja-JP"/>
        </w:rPr>
      </w:pPr>
      <w:r w:rsidRPr="00BF25C2">
        <w:rPr>
          <w:rFonts w:eastAsia="MS Mincho"/>
          <w:sz w:val="20"/>
          <w:szCs w:val="20"/>
          <w:lang w:eastAsia="ja-JP"/>
        </w:rPr>
        <w:t xml:space="preserve">Other methods are not precluded </w:t>
      </w:r>
    </w:p>
    <w:p w14:paraId="4DEC6035" w14:textId="77777777" w:rsidR="00976E73" w:rsidRPr="00BF25C2" w:rsidRDefault="00976E73" w:rsidP="00976E73">
      <w:pPr>
        <w:numPr>
          <w:ilvl w:val="0"/>
          <w:numId w:val="14"/>
        </w:numPr>
        <w:rPr>
          <w:rFonts w:eastAsia="MS Mincho"/>
          <w:sz w:val="20"/>
          <w:szCs w:val="20"/>
          <w:lang w:eastAsia="ja-JP"/>
        </w:rPr>
      </w:pPr>
      <w:r w:rsidRPr="00BF25C2">
        <w:rPr>
          <w:rFonts w:eastAsia="MS Mincho"/>
          <w:sz w:val="20"/>
          <w:szCs w:val="20"/>
          <w:lang w:val="sv-SE" w:eastAsia="ja-JP"/>
        </w:rPr>
        <w:t>Consider flexibility and signaling overhead.</w:t>
      </w:r>
    </w:p>
    <w:p w14:paraId="0033C0E7" w14:textId="77777777" w:rsidR="00976E73" w:rsidRPr="00BF25C2" w:rsidRDefault="00976E73" w:rsidP="00976E73">
      <w:pPr>
        <w:numPr>
          <w:ilvl w:val="0"/>
          <w:numId w:val="14"/>
        </w:numPr>
        <w:rPr>
          <w:rFonts w:eastAsia="MS Mincho"/>
          <w:sz w:val="20"/>
          <w:szCs w:val="20"/>
          <w:lang w:eastAsia="ja-JP"/>
        </w:rPr>
      </w:pPr>
      <w:r w:rsidRPr="00BF25C2">
        <w:rPr>
          <w:rFonts w:eastAsia="MS Mincho" w:hint="eastAsia"/>
          <w:sz w:val="20"/>
          <w:szCs w:val="20"/>
          <w:lang w:eastAsia="ja-JP"/>
        </w:rPr>
        <w:t>Note that nominal SS block is the possible SS block time location</w:t>
      </w:r>
    </w:p>
    <w:p w14:paraId="5C7C03C1" w14:textId="77777777" w:rsidR="00976E73" w:rsidRPr="00BF25C2" w:rsidRDefault="00976E73" w:rsidP="00976E73">
      <w:pPr>
        <w:numPr>
          <w:ilvl w:val="0"/>
          <w:numId w:val="14"/>
        </w:numPr>
        <w:rPr>
          <w:rFonts w:eastAsia="MS Mincho"/>
          <w:sz w:val="20"/>
          <w:szCs w:val="20"/>
          <w:lang w:eastAsia="ja-JP"/>
        </w:rPr>
      </w:pPr>
      <w:r w:rsidRPr="00BF25C2">
        <w:rPr>
          <w:rFonts w:eastAsia="MS Mincho"/>
          <w:sz w:val="20"/>
          <w:szCs w:val="20"/>
          <w:lang w:val="sv-SE" w:eastAsia="ja-JP"/>
        </w:rPr>
        <w:t>Note that the number and positions of the nominally transmitted SS blocks in an SS burst set is predefined.</w:t>
      </w:r>
    </w:p>
    <w:p w14:paraId="5F677383" w14:textId="77777777" w:rsidR="00976E73" w:rsidRDefault="00976E73" w:rsidP="006A43B7">
      <w:pPr>
        <w:spacing w:afterLines="50" w:after="156"/>
        <w:jc w:val="both"/>
        <w:rPr>
          <w:rFonts w:eastAsiaTheme="minorEastAsia"/>
          <w:sz w:val="20"/>
          <w:szCs w:val="20"/>
          <w:lang w:eastAsia="zh-CN"/>
        </w:rPr>
      </w:pPr>
    </w:p>
    <w:p w14:paraId="0BEB2837" w14:textId="77777777" w:rsidR="00B3562E" w:rsidRDefault="00B3562E" w:rsidP="000E4FE1">
      <w:pPr>
        <w:jc w:val="both"/>
        <w:rPr>
          <w:rFonts w:eastAsiaTheme="minorEastAsia"/>
          <w:sz w:val="20"/>
          <w:szCs w:val="20"/>
          <w:lang w:eastAsia="zh-CN"/>
        </w:rPr>
      </w:pPr>
      <w:r>
        <w:rPr>
          <w:rFonts w:eastAsiaTheme="minorEastAsia"/>
          <w:sz w:val="20"/>
          <w:szCs w:val="20"/>
          <w:lang w:eastAsia="zh-CN"/>
        </w:rPr>
        <w:t>We’d like to discuss this issue from UE in IDLE mode and UE in connected mode respectively.</w:t>
      </w:r>
    </w:p>
    <w:p w14:paraId="577280A6" w14:textId="0F75B44E" w:rsidR="00B3562E" w:rsidRDefault="00B3562E" w:rsidP="000E4FE1">
      <w:pPr>
        <w:spacing w:beforeLines="50" w:before="156"/>
        <w:jc w:val="both"/>
        <w:rPr>
          <w:rFonts w:eastAsiaTheme="minorEastAsia"/>
          <w:sz w:val="20"/>
          <w:szCs w:val="20"/>
          <w:lang w:eastAsia="zh-CN"/>
        </w:rPr>
      </w:pPr>
      <w:r>
        <w:rPr>
          <w:rFonts w:eastAsiaTheme="minorEastAsia"/>
          <w:sz w:val="20"/>
          <w:szCs w:val="20"/>
          <w:lang w:eastAsia="zh-CN"/>
        </w:rPr>
        <w:t>For a UE in IDLE mode, it is not feasible to inform this UE with a list including UE’s neighboring cell and corresponding transmitted SS blocks of this cell. During its</w:t>
      </w:r>
      <w:r w:rsidRPr="007871EB">
        <w:rPr>
          <w:rFonts w:eastAsiaTheme="minorEastAsia"/>
          <w:sz w:val="20"/>
          <w:szCs w:val="20"/>
          <w:lang w:eastAsia="zh-CN"/>
        </w:rPr>
        <w:t xml:space="preserve"> </w:t>
      </w:r>
      <w:r>
        <w:rPr>
          <w:rFonts w:eastAsiaTheme="minorEastAsia"/>
          <w:sz w:val="20"/>
          <w:szCs w:val="20"/>
          <w:lang w:eastAsia="zh-CN"/>
        </w:rPr>
        <w:t xml:space="preserve">cell reselection procedure, the UE could do cell search and measurement blindly with the configured information of a single SMTC </w:t>
      </w:r>
      <w:r w:rsidRPr="007871EB">
        <w:rPr>
          <w:rFonts w:eastAsiaTheme="minorEastAsia"/>
          <w:sz w:val="20"/>
          <w:szCs w:val="20"/>
          <w:lang w:eastAsia="zh-CN"/>
        </w:rPr>
        <w:t>per frequency carrier</w:t>
      </w:r>
      <w:r>
        <w:rPr>
          <w:rFonts w:eastAsiaTheme="minorEastAsia"/>
          <w:sz w:val="20"/>
          <w:szCs w:val="20"/>
          <w:lang w:eastAsia="zh-CN"/>
        </w:rPr>
        <w:t xml:space="preserve">. For example, this </w:t>
      </w:r>
      <w:r w:rsidRPr="00E516CA">
        <w:rPr>
          <w:rFonts w:eastAsiaTheme="minorEastAsia"/>
          <w:sz w:val="20"/>
          <w:szCs w:val="20"/>
          <w:lang w:eastAsia="zh-CN"/>
        </w:rPr>
        <w:t xml:space="preserve">UE can assume all of the nominal SSBs </w:t>
      </w:r>
      <w:r>
        <w:rPr>
          <w:rFonts w:eastAsiaTheme="minorEastAsia"/>
          <w:sz w:val="20"/>
          <w:szCs w:val="20"/>
          <w:lang w:eastAsia="zh-CN"/>
        </w:rPr>
        <w:t xml:space="preserve">in the measurement window </w:t>
      </w:r>
      <w:r w:rsidRPr="00E516CA">
        <w:rPr>
          <w:rFonts w:eastAsiaTheme="minorEastAsia"/>
          <w:sz w:val="20"/>
          <w:szCs w:val="20"/>
          <w:lang w:eastAsia="zh-CN"/>
        </w:rPr>
        <w:t xml:space="preserve">are transmitted, and </w:t>
      </w:r>
      <w:r>
        <w:rPr>
          <w:rFonts w:eastAsiaTheme="minorEastAsia"/>
          <w:sz w:val="20"/>
          <w:szCs w:val="20"/>
          <w:lang w:eastAsia="zh-CN"/>
        </w:rPr>
        <w:t xml:space="preserve">derive the </w:t>
      </w:r>
      <w:r w:rsidRPr="00E516CA">
        <w:rPr>
          <w:rFonts w:eastAsiaTheme="minorEastAsia"/>
          <w:sz w:val="20"/>
          <w:szCs w:val="20"/>
          <w:lang w:eastAsia="zh-CN"/>
        </w:rPr>
        <w:t>RSRP based on measurement results at each nominal SSB location</w:t>
      </w:r>
      <w:r>
        <w:rPr>
          <w:rFonts w:eastAsiaTheme="minorEastAsia"/>
          <w:sz w:val="20"/>
          <w:szCs w:val="20"/>
          <w:lang w:eastAsia="zh-CN"/>
        </w:rPr>
        <w:t xml:space="preserve">. </w:t>
      </w:r>
      <w:r w:rsidRPr="00D03C0F">
        <w:rPr>
          <w:rFonts w:eastAsiaTheme="minorEastAsia"/>
          <w:sz w:val="20"/>
          <w:szCs w:val="20"/>
          <w:lang w:eastAsia="zh-CN"/>
        </w:rPr>
        <w:t xml:space="preserve">A threshold of RSRP could be used to filter out </w:t>
      </w:r>
      <w:r w:rsidR="002C67D7" w:rsidRPr="00D03C0F">
        <w:rPr>
          <w:rFonts w:eastAsiaTheme="minorEastAsia"/>
          <w:sz w:val="20"/>
          <w:szCs w:val="20"/>
          <w:lang w:eastAsia="zh-CN"/>
        </w:rPr>
        <w:t>non</w:t>
      </w:r>
      <w:r w:rsidR="00884933" w:rsidRPr="00D03C0F">
        <w:rPr>
          <w:rFonts w:eastAsiaTheme="minorEastAsia"/>
          <w:sz w:val="20"/>
          <w:szCs w:val="20"/>
          <w:lang w:eastAsia="zh-CN"/>
        </w:rPr>
        <w:t>-</w:t>
      </w:r>
      <w:r w:rsidRPr="00D03C0F">
        <w:rPr>
          <w:rFonts w:eastAsiaTheme="minorEastAsia"/>
          <w:sz w:val="20"/>
          <w:szCs w:val="20"/>
          <w:lang w:eastAsia="zh-CN"/>
        </w:rPr>
        <w:t>transmitted synchronization signals</w:t>
      </w:r>
      <w:r w:rsidR="00CC5ACD" w:rsidRPr="00D03C0F">
        <w:rPr>
          <w:rFonts w:eastAsiaTheme="minorEastAsia"/>
          <w:sz w:val="20"/>
          <w:szCs w:val="20"/>
          <w:lang w:eastAsia="zh-CN"/>
        </w:rPr>
        <w:t xml:space="preserve"> </w:t>
      </w:r>
      <w:r w:rsidR="002C67D7" w:rsidRPr="00D03C0F">
        <w:rPr>
          <w:rFonts w:eastAsiaTheme="minorEastAsia"/>
          <w:sz w:val="20"/>
          <w:szCs w:val="20"/>
          <w:lang w:eastAsia="zh-CN"/>
        </w:rPr>
        <w:t xml:space="preserve">and </w:t>
      </w:r>
      <w:r w:rsidR="00884933" w:rsidRPr="00D03C0F">
        <w:rPr>
          <w:rFonts w:eastAsiaTheme="minorEastAsia"/>
          <w:sz w:val="20"/>
          <w:szCs w:val="20"/>
          <w:lang w:eastAsia="zh-CN"/>
        </w:rPr>
        <w:t xml:space="preserve">the </w:t>
      </w:r>
      <w:r w:rsidR="002C67D7" w:rsidRPr="00D03C0F">
        <w:rPr>
          <w:rFonts w:eastAsiaTheme="minorEastAsia"/>
          <w:sz w:val="20"/>
          <w:szCs w:val="20"/>
          <w:lang w:eastAsia="zh-CN"/>
        </w:rPr>
        <w:t>weak</w:t>
      </w:r>
      <w:r w:rsidR="00884933" w:rsidRPr="00D03C0F">
        <w:rPr>
          <w:rFonts w:eastAsiaTheme="minorEastAsia"/>
          <w:sz w:val="20"/>
          <w:szCs w:val="20"/>
          <w:lang w:eastAsia="zh-CN"/>
        </w:rPr>
        <w:t>er</w:t>
      </w:r>
      <w:r w:rsidRPr="00D03C0F">
        <w:rPr>
          <w:rFonts w:eastAsiaTheme="minorEastAsia"/>
          <w:sz w:val="20"/>
          <w:szCs w:val="20"/>
          <w:lang w:eastAsia="zh-CN"/>
        </w:rPr>
        <w:t xml:space="preserve"> </w:t>
      </w:r>
      <w:r w:rsidR="00884933" w:rsidRPr="00D03C0F">
        <w:rPr>
          <w:rFonts w:eastAsiaTheme="minorEastAsia"/>
          <w:sz w:val="20"/>
          <w:szCs w:val="20"/>
          <w:lang w:eastAsia="zh-CN"/>
        </w:rPr>
        <w:t>SSB-</w:t>
      </w:r>
      <w:r w:rsidRPr="00D03C0F">
        <w:rPr>
          <w:rFonts w:eastAsiaTheme="minorEastAsia"/>
          <w:sz w:val="20"/>
          <w:szCs w:val="20"/>
          <w:lang w:eastAsia="zh-CN"/>
        </w:rPr>
        <w:t xml:space="preserve">beams </w:t>
      </w:r>
      <w:r w:rsidR="00884933" w:rsidRPr="00D03C0F">
        <w:rPr>
          <w:rFonts w:eastAsiaTheme="minorEastAsia"/>
          <w:sz w:val="20"/>
          <w:szCs w:val="20"/>
          <w:lang w:eastAsia="zh-CN"/>
        </w:rPr>
        <w:t>simultaneously</w:t>
      </w:r>
      <w:r w:rsidR="002C67D7" w:rsidRPr="00D03C0F">
        <w:rPr>
          <w:rFonts w:eastAsiaTheme="minorEastAsia"/>
          <w:sz w:val="20"/>
          <w:szCs w:val="20"/>
          <w:lang w:eastAsia="zh-CN"/>
        </w:rPr>
        <w:t xml:space="preserve">. </w:t>
      </w:r>
      <w:r w:rsidR="00884933" w:rsidRPr="00D03C0F">
        <w:rPr>
          <w:rFonts w:eastAsiaTheme="minorEastAsia"/>
          <w:sz w:val="20"/>
          <w:szCs w:val="20"/>
          <w:lang w:eastAsia="zh-CN"/>
        </w:rPr>
        <w:t>Only the strong SSBs</w:t>
      </w:r>
      <w:r w:rsidR="00746399" w:rsidRPr="00D03C0F">
        <w:rPr>
          <w:rFonts w:eastAsiaTheme="minorEastAsia"/>
          <w:sz w:val="20"/>
          <w:szCs w:val="20"/>
          <w:lang w:eastAsia="zh-CN"/>
        </w:rPr>
        <w:t xml:space="preserve"> are used to</w:t>
      </w:r>
      <w:r w:rsidRPr="00D03C0F">
        <w:rPr>
          <w:rFonts w:eastAsiaTheme="minorEastAsia"/>
          <w:sz w:val="20"/>
          <w:szCs w:val="20"/>
          <w:lang w:eastAsia="zh-CN"/>
        </w:rPr>
        <w:t xml:space="preserve"> derive a cell-based RSRP. In</w:t>
      </w:r>
      <w:r>
        <w:rPr>
          <w:rFonts w:eastAsiaTheme="minorEastAsia"/>
          <w:sz w:val="20"/>
          <w:szCs w:val="20"/>
          <w:lang w:eastAsia="zh-CN"/>
        </w:rPr>
        <w:t xml:space="preserve"> this sense, </w:t>
      </w:r>
      <w:r w:rsidRPr="00E516CA">
        <w:rPr>
          <w:rFonts w:eastAsiaTheme="minorEastAsia"/>
          <w:sz w:val="20"/>
          <w:szCs w:val="20"/>
          <w:lang w:eastAsia="zh-CN"/>
        </w:rPr>
        <w:t xml:space="preserve">actual transmitted SS-blocks information is not </w:t>
      </w:r>
      <w:r>
        <w:rPr>
          <w:rFonts w:eastAsiaTheme="minorEastAsia"/>
          <w:sz w:val="20"/>
          <w:szCs w:val="20"/>
          <w:lang w:eastAsia="zh-CN"/>
        </w:rPr>
        <w:t>necessary</w:t>
      </w:r>
      <w:r w:rsidRPr="00E516CA">
        <w:rPr>
          <w:rFonts w:eastAsiaTheme="minorEastAsia"/>
          <w:sz w:val="20"/>
          <w:szCs w:val="20"/>
          <w:lang w:eastAsia="zh-CN"/>
        </w:rPr>
        <w:t xml:space="preserve"> to the UE</w:t>
      </w:r>
      <w:r>
        <w:rPr>
          <w:rFonts w:eastAsiaTheme="minorEastAsia"/>
          <w:sz w:val="20"/>
          <w:szCs w:val="20"/>
          <w:lang w:eastAsia="zh-CN"/>
        </w:rPr>
        <w:t xml:space="preserve"> in idle mode.</w:t>
      </w:r>
    </w:p>
    <w:p w14:paraId="5EBE42C2" w14:textId="60B422B9" w:rsidR="00B3562E" w:rsidRPr="00E516CA" w:rsidRDefault="00B3562E" w:rsidP="000E4FE1">
      <w:pPr>
        <w:spacing w:beforeLines="50" w:before="156" w:afterLines="50" w:after="156"/>
        <w:jc w:val="both"/>
        <w:rPr>
          <w:rFonts w:eastAsiaTheme="minorEastAsia"/>
          <w:b/>
          <w:sz w:val="20"/>
          <w:szCs w:val="20"/>
          <w:lang w:eastAsia="zh-CN"/>
        </w:rPr>
      </w:pPr>
      <w:r w:rsidRPr="00E516CA">
        <w:rPr>
          <w:rFonts w:eastAsiaTheme="minorEastAsia"/>
          <w:b/>
          <w:sz w:val="20"/>
          <w:szCs w:val="20"/>
          <w:lang w:eastAsia="zh-CN"/>
        </w:rPr>
        <w:t xml:space="preserve">Proposal </w:t>
      </w:r>
      <w:r>
        <w:rPr>
          <w:rFonts w:eastAsiaTheme="minorEastAsia"/>
          <w:b/>
          <w:sz w:val="20"/>
          <w:szCs w:val="20"/>
          <w:lang w:eastAsia="zh-CN"/>
        </w:rPr>
        <w:t>5</w:t>
      </w:r>
      <w:r w:rsidRPr="00E516CA">
        <w:rPr>
          <w:rFonts w:eastAsiaTheme="minorEastAsia"/>
          <w:b/>
          <w:sz w:val="20"/>
          <w:szCs w:val="20"/>
          <w:lang w:eastAsia="zh-CN"/>
        </w:rPr>
        <w:t xml:space="preserve">: </w:t>
      </w:r>
      <w:r w:rsidR="00CC5ACD">
        <w:rPr>
          <w:rFonts w:eastAsiaTheme="minorEastAsia"/>
          <w:b/>
          <w:sz w:val="20"/>
          <w:szCs w:val="20"/>
          <w:lang w:eastAsia="zh-CN"/>
        </w:rPr>
        <w:t>I</w:t>
      </w:r>
      <w:r w:rsidR="00CC5ACD" w:rsidRPr="00E516CA">
        <w:rPr>
          <w:rFonts w:eastAsiaTheme="minorEastAsia"/>
          <w:b/>
          <w:sz w:val="20"/>
          <w:szCs w:val="20"/>
          <w:lang w:eastAsia="zh-CN"/>
        </w:rPr>
        <w:t xml:space="preserve">nformation </w:t>
      </w:r>
      <w:r w:rsidR="00CC5ACD">
        <w:rPr>
          <w:rFonts w:eastAsiaTheme="minorEastAsia"/>
          <w:b/>
          <w:sz w:val="20"/>
          <w:szCs w:val="20"/>
          <w:lang w:eastAsia="zh-CN"/>
        </w:rPr>
        <w:t xml:space="preserve">indicating </w:t>
      </w:r>
      <w:r w:rsidRPr="00E516CA">
        <w:rPr>
          <w:rFonts w:eastAsiaTheme="minorEastAsia"/>
          <w:b/>
          <w:sz w:val="20"/>
          <w:szCs w:val="20"/>
          <w:lang w:eastAsia="zh-CN"/>
        </w:rPr>
        <w:t xml:space="preserve">actual transmitted SS-blocks is not </w:t>
      </w:r>
      <w:r w:rsidR="00CC5ACD">
        <w:rPr>
          <w:rFonts w:eastAsiaTheme="minorEastAsia"/>
          <w:b/>
          <w:sz w:val="20"/>
          <w:szCs w:val="20"/>
          <w:lang w:eastAsia="zh-CN"/>
        </w:rPr>
        <w:t>signaled</w:t>
      </w:r>
      <w:r w:rsidRPr="00E516CA">
        <w:rPr>
          <w:rFonts w:eastAsiaTheme="minorEastAsia"/>
          <w:b/>
          <w:sz w:val="20"/>
          <w:szCs w:val="20"/>
          <w:lang w:eastAsia="zh-CN"/>
        </w:rPr>
        <w:t xml:space="preserve"> to the UEs in idle mode.</w:t>
      </w:r>
    </w:p>
    <w:p w14:paraId="4414003E" w14:textId="79A4F822" w:rsidR="00B3562E" w:rsidRDefault="00B3562E" w:rsidP="00B3562E">
      <w:pPr>
        <w:spacing w:afterLines="50" w:after="156"/>
        <w:jc w:val="both"/>
        <w:rPr>
          <w:rFonts w:eastAsiaTheme="minorEastAsia"/>
          <w:sz w:val="20"/>
          <w:szCs w:val="20"/>
          <w:lang w:eastAsia="zh-CN"/>
        </w:rPr>
      </w:pPr>
      <w:r>
        <w:rPr>
          <w:rFonts w:eastAsiaTheme="minorEastAsia" w:hint="eastAsia"/>
          <w:sz w:val="20"/>
          <w:szCs w:val="20"/>
          <w:lang w:eastAsia="zh-CN"/>
        </w:rPr>
        <w:t>For UE</w:t>
      </w:r>
      <w:r>
        <w:rPr>
          <w:rFonts w:eastAsiaTheme="minorEastAsia"/>
          <w:sz w:val="20"/>
          <w:szCs w:val="20"/>
          <w:lang w:eastAsia="zh-CN"/>
        </w:rPr>
        <w:t>s</w:t>
      </w:r>
      <w:r>
        <w:rPr>
          <w:rFonts w:eastAsiaTheme="minorEastAsia" w:hint="eastAsia"/>
          <w:sz w:val="20"/>
          <w:szCs w:val="20"/>
          <w:lang w:eastAsia="zh-CN"/>
        </w:rPr>
        <w:t xml:space="preserve"> in connected mode, </w:t>
      </w:r>
      <w:r>
        <w:rPr>
          <w:rFonts w:eastAsiaTheme="minorEastAsia"/>
          <w:sz w:val="20"/>
          <w:szCs w:val="20"/>
          <w:lang w:eastAsia="zh-CN"/>
        </w:rPr>
        <w:t xml:space="preserve">the actual transmitted SS/PBCH blocks should be informed at least for </w:t>
      </w:r>
      <w:r>
        <w:rPr>
          <w:rFonts w:eastAsia="MS Mincho"/>
          <w:sz w:val="20"/>
          <w:szCs w:val="20"/>
          <w:lang w:eastAsia="ja-JP"/>
        </w:rPr>
        <w:t>reception of</w:t>
      </w:r>
      <w:r w:rsidRPr="00976E73">
        <w:rPr>
          <w:rFonts w:eastAsia="MS Mincho"/>
          <w:sz w:val="20"/>
          <w:szCs w:val="20"/>
          <w:lang w:eastAsia="ja-JP"/>
        </w:rPr>
        <w:t xml:space="preserve"> DL data/control </w:t>
      </w:r>
      <w:r>
        <w:rPr>
          <w:rFonts w:eastAsia="MS Mincho"/>
          <w:sz w:val="20"/>
          <w:szCs w:val="20"/>
          <w:lang w:eastAsia="ja-JP"/>
        </w:rPr>
        <w:t xml:space="preserve">(including transmission for other SI) </w:t>
      </w:r>
      <w:r w:rsidRPr="00976E73">
        <w:rPr>
          <w:rFonts w:eastAsia="MS Mincho"/>
          <w:sz w:val="20"/>
          <w:szCs w:val="20"/>
          <w:lang w:eastAsia="ja-JP"/>
        </w:rPr>
        <w:t>in unused SS-blocks</w:t>
      </w:r>
      <w:r>
        <w:rPr>
          <w:rFonts w:eastAsiaTheme="minorEastAsia"/>
          <w:sz w:val="20"/>
          <w:szCs w:val="20"/>
          <w:lang w:eastAsia="zh-CN"/>
        </w:rPr>
        <w:t>. UEs can take advantage of this information to simplify measurement as well. As it</w:t>
      </w:r>
      <w:r w:rsidR="00CC5ACD">
        <w:rPr>
          <w:rFonts w:eastAsiaTheme="minorEastAsia"/>
          <w:sz w:val="20"/>
          <w:szCs w:val="20"/>
          <w:lang w:eastAsia="zh-CN"/>
        </w:rPr>
        <w:t xml:space="preserve"> is</w:t>
      </w:r>
      <w:r>
        <w:rPr>
          <w:rFonts w:eastAsiaTheme="minorEastAsia"/>
          <w:sz w:val="20"/>
          <w:szCs w:val="20"/>
          <w:lang w:eastAsia="zh-CN"/>
        </w:rPr>
        <w:t xml:space="preserve"> cell-specific information, broadcast channel/signaling, e.g. PBCH and RMSI, should be considered first. RMSI is a better choice</w:t>
      </w:r>
      <w:r w:rsidRPr="004B35EE">
        <w:rPr>
          <w:rFonts w:eastAsiaTheme="minorEastAsia"/>
          <w:sz w:val="20"/>
          <w:szCs w:val="20"/>
          <w:lang w:eastAsia="zh-CN"/>
        </w:rPr>
        <w:t xml:space="preserve"> </w:t>
      </w:r>
      <w:r>
        <w:rPr>
          <w:rFonts w:eastAsiaTheme="minorEastAsia"/>
          <w:sz w:val="20"/>
          <w:szCs w:val="20"/>
          <w:lang w:eastAsia="zh-CN"/>
        </w:rPr>
        <w:t xml:space="preserve">due to the limited payload of PBCH, and it can be more flexible. Meanwhile, for helping UE’s measurement on neighbor cells, the actual transmitted SS/PBCH blocks of neighbor cells can be informed by RRC signaling. </w:t>
      </w:r>
    </w:p>
    <w:p w14:paraId="4E5A165A" w14:textId="77777777" w:rsidR="00B3562E" w:rsidRDefault="00B3562E" w:rsidP="00B3562E">
      <w:pPr>
        <w:spacing w:afterLines="50" w:after="156"/>
        <w:jc w:val="both"/>
        <w:rPr>
          <w:rFonts w:eastAsiaTheme="minorEastAsia"/>
          <w:sz w:val="20"/>
          <w:szCs w:val="20"/>
          <w:lang w:eastAsia="zh-CN"/>
        </w:rPr>
      </w:pPr>
      <w:r>
        <w:rPr>
          <w:rFonts w:eastAsiaTheme="minorEastAsia"/>
          <w:sz w:val="20"/>
          <w:szCs w:val="20"/>
          <w:lang w:eastAsia="zh-CN"/>
        </w:rPr>
        <w:t xml:space="preserve">To sum up, </w:t>
      </w:r>
      <w:r w:rsidRPr="006A0AE9">
        <w:rPr>
          <w:rFonts w:eastAsiaTheme="minorEastAsia"/>
          <w:sz w:val="20"/>
          <w:szCs w:val="20"/>
          <w:lang w:eastAsia="zh-CN"/>
        </w:rPr>
        <w:t>the actually transmitted SSBs should be indicated via RMSI and RRC signaling (mobility-relevant) for UEs in connected mode</w:t>
      </w:r>
      <w:r>
        <w:rPr>
          <w:rFonts w:eastAsiaTheme="minorEastAsia"/>
          <w:sz w:val="20"/>
          <w:szCs w:val="20"/>
          <w:lang w:eastAsia="zh-CN"/>
        </w:rPr>
        <w:t>.</w:t>
      </w:r>
    </w:p>
    <w:p w14:paraId="71184DA3" w14:textId="48D023E4" w:rsidR="00B3562E" w:rsidRPr="004F168D" w:rsidRDefault="00B3562E" w:rsidP="00B3562E">
      <w:pPr>
        <w:spacing w:afterLines="50" w:after="156"/>
        <w:jc w:val="both"/>
        <w:rPr>
          <w:rFonts w:eastAsiaTheme="minorEastAsia"/>
          <w:b/>
          <w:sz w:val="20"/>
          <w:szCs w:val="20"/>
          <w:lang w:eastAsia="zh-CN"/>
        </w:rPr>
      </w:pPr>
      <w:r w:rsidRPr="004F168D">
        <w:rPr>
          <w:rFonts w:eastAsiaTheme="minorEastAsia"/>
          <w:b/>
          <w:sz w:val="20"/>
          <w:szCs w:val="20"/>
          <w:lang w:eastAsia="zh-CN"/>
        </w:rPr>
        <w:t>Proposal</w:t>
      </w:r>
      <w:r>
        <w:rPr>
          <w:rFonts w:eastAsiaTheme="minorEastAsia"/>
          <w:b/>
          <w:sz w:val="20"/>
          <w:szCs w:val="20"/>
          <w:lang w:eastAsia="zh-CN"/>
        </w:rPr>
        <w:t xml:space="preserve"> 6</w:t>
      </w:r>
      <w:r w:rsidRPr="004F168D">
        <w:rPr>
          <w:rFonts w:eastAsiaTheme="minorEastAsia"/>
          <w:b/>
          <w:sz w:val="20"/>
          <w:szCs w:val="20"/>
          <w:lang w:eastAsia="zh-CN"/>
        </w:rPr>
        <w:t xml:space="preserve">: </w:t>
      </w:r>
      <w:r w:rsidR="00CC5ACD">
        <w:rPr>
          <w:rFonts w:eastAsiaTheme="minorEastAsia"/>
          <w:b/>
          <w:sz w:val="20"/>
          <w:szCs w:val="20"/>
          <w:lang w:eastAsia="zh-CN"/>
        </w:rPr>
        <w:t>T</w:t>
      </w:r>
      <w:r w:rsidRPr="004F168D">
        <w:rPr>
          <w:rFonts w:eastAsiaTheme="minorEastAsia"/>
          <w:b/>
          <w:sz w:val="20"/>
          <w:szCs w:val="20"/>
          <w:lang w:eastAsia="zh-CN"/>
        </w:rPr>
        <w:t>he actually transmitted SSBs should be indicated via RMSI and RRC signaling (mobility-relevant) for UEs in connected mode</w:t>
      </w:r>
    </w:p>
    <w:p w14:paraId="7A7C3515" w14:textId="77777777" w:rsidR="003043C9" w:rsidRPr="00C66766" w:rsidRDefault="003043C9"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0825E240"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t>
      </w:r>
      <w:r w:rsidR="00272190">
        <w:rPr>
          <w:rFonts w:eastAsiaTheme="minorEastAsia"/>
          <w:sz w:val="20"/>
          <w:szCs w:val="20"/>
          <w:lang w:eastAsia="zh-CN"/>
        </w:rPr>
        <w:t xml:space="preserve">we </w:t>
      </w:r>
      <w:r w:rsidR="00272190" w:rsidRPr="00272190">
        <w:rPr>
          <w:rFonts w:eastAsiaTheme="minorEastAsia"/>
          <w:sz w:val="20"/>
          <w:szCs w:val="20"/>
          <w:lang w:eastAsia="zh-CN"/>
        </w:rPr>
        <w:t xml:space="preserve">share our </w:t>
      </w:r>
      <w:r w:rsidR="00272190">
        <w:rPr>
          <w:rFonts w:eastAsiaTheme="minorEastAsia"/>
          <w:sz w:val="20"/>
          <w:szCs w:val="20"/>
          <w:lang w:eastAsia="zh-CN"/>
        </w:rPr>
        <w:t>views</w:t>
      </w:r>
      <w:r w:rsidR="00272190" w:rsidRPr="00272190">
        <w:rPr>
          <w:rFonts w:eastAsiaTheme="minorEastAsia"/>
          <w:sz w:val="20"/>
          <w:szCs w:val="20"/>
          <w:lang w:eastAsia="zh-CN"/>
        </w:rPr>
        <w:t xml:space="preserve"> on how to map this 5ms</w:t>
      </w:r>
      <w:r w:rsidR="002B2276">
        <w:rPr>
          <w:rFonts w:eastAsiaTheme="minorEastAsia"/>
          <w:sz w:val="20"/>
          <w:szCs w:val="20"/>
          <w:lang w:eastAsia="zh-CN"/>
        </w:rPr>
        <w:t xml:space="preserve"> SS window to a SS periodicity with the considerations to facilitate RRM measurement. </w:t>
      </w:r>
      <w:r w:rsidR="00272190" w:rsidRPr="00272190">
        <w:rPr>
          <w:rFonts w:eastAsiaTheme="minorEastAsia"/>
          <w:sz w:val="20"/>
          <w:szCs w:val="20"/>
          <w:lang w:eastAsia="zh-CN"/>
        </w:rPr>
        <w:t xml:space="preserve">In addition, the mechanism to indicate actual transmitted SSBs in the SS window </w:t>
      </w:r>
      <w:r w:rsidR="002B2276">
        <w:rPr>
          <w:rFonts w:eastAsiaTheme="minorEastAsia"/>
          <w:sz w:val="20"/>
          <w:szCs w:val="20"/>
          <w:lang w:eastAsia="zh-CN"/>
        </w:rPr>
        <w:t xml:space="preserve">is </w:t>
      </w:r>
      <w:r w:rsidR="00272190" w:rsidRPr="00272190">
        <w:rPr>
          <w:rFonts w:eastAsiaTheme="minorEastAsia"/>
          <w:sz w:val="20"/>
          <w:szCs w:val="20"/>
          <w:lang w:eastAsia="zh-CN"/>
        </w:rPr>
        <w:t>discussed.</w:t>
      </w:r>
      <w:r w:rsidR="002B2276">
        <w:rPr>
          <w:rFonts w:eastAsiaTheme="minorEastAsia"/>
          <w:sz w:val="20"/>
          <w:szCs w:val="20"/>
          <w:lang w:eastAsia="zh-CN"/>
        </w:rPr>
        <w:t xml:space="preserve"> </w:t>
      </w:r>
      <w:r w:rsidR="00E564FA">
        <w:rPr>
          <w:rFonts w:eastAsiaTheme="minorEastAsia"/>
          <w:sz w:val="20"/>
          <w:szCs w:val="20"/>
          <w:lang w:eastAsia="zh-CN"/>
        </w:rPr>
        <w:t xml:space="preserve">Based on the </w:t>
      </w:r>
      <w:r w:rsidR="002B2276">
        <w:rPr>
          <w:rFonts w:eastAsiaTheme="minorEastAsia"/>
          <w:sz w:val="20"/>
          <w:szCs w:val="20"/>
          <w:lang w:eastAsia="zh-CN"/>
        </w:rPr>
        <w:t>discussions</w:t>
      </w:r>
      <w:r w:rsidR="00E564FA">
        <w:rPr>
          <w:rFonts w:eastAsiaTheme="minorEastAsia"/>
          <w:sz w:val="20"/>
          <w:szCs w:val="20"/>
          <w:lang w:eastAsia="zh-CN"/>
        </w:rPr>
        <w:t xml:space="preserve">, </w:t>
      </w:r>
      <w:r w:rsidR="00F016EC">
        <w:rPr>
          <w:rFonts w:eastAsiaTheme="minorEastAsia"/>
          <w:sz w:val="20"/>
          <w:szCs w:val="20"/>
          <w:lang w:eastAsia="zh-CN"/>
        </w:rPr>
        <w:t>we give the following proposals.</w:t>
      </w:r>
    </w:p>
    <w:p w14:paraId="212F02A8" w14:textId="38274088" w:rsidR="00F37FD1" w:rsidRDefault="00F37FD1" w:rsidP="000779D7">
      <w:pPr>
        <w:spacing w:before="40"/>
        <w:jc w:val="both"/>
        <w:rPr>
          <w:rFonts w:eastAsiaTheme="minorEastAsia"/>
          <w:b/>
          <w:sz w:val="20"/>
          <w:szCs w:val="20"/>
          <w:lang w:eastAsia="zh-CN"/>
        </w:rPr>
      </w:pPr>
      <w:r w:rsidRPr="00E01527">
        <w:rPr>
          <w:rFonts w:eastAsiaTheme="minorEastAsia"/>
          <w:b/>
          <w:sz w:val="20"/>
          <w:szCs w:val="20"/>
          <w:lang w:eastAsia="zh-CN"/>
        </w:rPr>
        <w:t xml:space="preserve">Proposal 1: </w:t>
      </w:r>
      <w:r>
        <w:rPr>
          <w:rFonts w:eastAsiaTheme="minorEastAsia"/>
          <w:b/>
          <w:sz w:val="20"/>
          <w:szCs w:val="20"/>
          <w:lang w:eastAsia="zh-CN"/>
        </w:rPr>
        <w:t>The location of a</w:t>
      </w:r>
      <w:r w:rsidR="00A273C5">
        <w:rPr>
          <w:rFonts w:eastAsiaTheme="minorEastAsia"/>
          <w:b/>
          <w:sz w:val="20"/>
          <w:szCs w:val="20"/>
          <w:lang w:eastAsia="zh-CN"/>
        </w:rPr>
        <w:t xml:space="preserve"> 5ms</w:t>
      </w:r>
      <w:r>
        <w:rPr>
          <w:rFonts w:eastAsiaTheme="minorEastAsia"/>
          <w:b/>
          <w:sz w:val="20"/>
          <w:szCs w:val="20"/>
          <w:lang w:eastAsia="zh-CN"/>
        </w:rPr>
        <w:t xml:space="preserve"> </w:t>
      </w:r>
      <w:r w:rsidRPr="00E01527">
        <w:rPr>
          <w:rFonts w:eastAsiaTheme="minorEastAsia"/>
          <w:b/>
          <w:sz w:val="20"/>
          <w:szCs w:val="20"/>
          <w:lang w:eastAsia="zh-CN"/>
        </w:rPr>
        <w:t xml:space="preserve">SS window is </w:t>
      </w:r>
      <w:r>
        <w:rPr>
          <w:rFonts w:eastAsiaTheme="minorEastAsia"/>
          <w:b/>
          <w:sz w:val="20"/>
          <w:szCs w:val="20"/>
          <w:lang w:eastAsia="zh-CN"/>
        </w:rPr>
        <w:t xml:space="preserve">fixed in a frame. Except </w:t>
      </w:r>
      <w:r w:rsidR="00A273C5">
        <w:rPr>
          <w:rFonts w:eastAsiaTheme="minorEastAsia"/>
          <w:b/>
          <w:sz w:val="20"/>
          <w:szCs w:val="20"/>
          <w:lang w:eastAsia="zh-CN"/>
        </w:rPr>
        <w:t xml:space="preserve">for </w:t>
      </w:r>
      <w:r>
        <w:rPr>
          <w:rFonts w:eastAsiaTheme="minorEastAsia"/>
          <w:b/>
          <w:sz w:val="20"/>
          <w:szCs w:val="20"/>
          <w:lang w:eastAsia="zh-CN"/>
        </w:rPr>
        <w:t xml:space="preserve">the case of 5ms SS periodicity, </w:t>
      </w:r>
      <w:r w:rsidR="00A273C5">
        <w:rPr>
          <w:rFonts w:eastAsiaTheme="minorEastAsia"/>
          <w:b/>
          <w:sz w:val="20"/>
          <w:szCs w:val="20"/>
          <w:lang w:eastAsia="zh-CN"/>
        </w:rPr>
        <w:t xml:space="preserve">the </w:t>
      </w:r>
      <w:r>
        <w:rPr>
          <w:rFonts w:eastAsiaTheme="minorEastAsia"/>
          <w:b/>
          <w:sz w:val="20"/>
          <w:szCs w:val="20"/>
          <w:lang w:eastAsia="zh-CN"/>
        </w:rPr>
        <w:t xml:space="preserve">SS window is located </w:t>
      </w:r>
      <w:r w:rsidR="00A273C5">
        <w:rPr>
          <w:rFonts w:eastAsiaTheme="minorEastAsia"/>
          <w:b/>
          <w:sz w:val="20"/>
          <w:szCs w:val="20"/>
          <w:lang w:eastAsia="zh-CN"/>
        </w:rPr>
        <w:t xml:space="preserve">only </w:t>
      </w:r>
      <w:r>
        <w:rPr>
          <w:rFonts w:eastAsiaTheme="minorEastAsia"/>
          <w:b/>
          <w:sz w:val="20"/>
          <w:szCs w:val="20"/>
          <w:lang w:eastAsia="zh-CN"/>
        </w:rPr>
        <w:t xml:space="preserve">in the first half </w:t>
      </w:r>
      <w:r w:rsidRPr="00E01527">
        <w:rPr>
          <w:rFonts w:eastAsiaTheme="minorEastAsia"/>
          <w:b/>
          <w:sz w:val="20"/>
          <w:szCs w:val="20"/>
          <w:lang w:eastAsia="zh-CN"/>
        </w:rPr>
        <w:t>frame.</w:t>
      </w:r>
    </w:p>
    <w:p w14:paraId="1E6B74F1" w14:textId="77777777" w:rsidR="00BB47DC" w:rsidRPr="00F37FD1" w:rsidRDefault="00BB47DC" w:rsidP="000779D7">
      <w:pPr>
        <w:spacing w:before="40"/>
        <w:jc w:val="both"/>
        <w:rPr>
          <w:rFonts w:eastAsiaTheme="minorEastAsia"/>
          <w:b/>
          <w:sz w:val="20"/>
          <w:szCs w:val="20"/>
          <w:lang w:eastAsia="zh-CN"/>
        </w:rPr>
      </w:pPr>
    </w:p>
    <w:p w14:paraId="3585D063" w14:textId="77777777" w:rsidR="00F37FD1" w:rsidRDefault="00F37FD1" w:rsidP="000779D7">
      <w:pPr>
        <w:spacing w:before="40"/>
        <w:jc w:val="both"/>
        <w:rPr>
          <w:rFonts w:eastAsiaTheme="minorEastAsia"/>
          <w:b/>
          <w:sz w:val="20"/>
          <w:szCs w:val="20"/>
          <w:lang w:eastAsia="zh-CN"/>
        </w:rPr>
      </w:pPr>
      <w:r>
        <w:rPr>
          <w:rFonts w:eastAsiaTheme="minorEastAsia"/>
          <w:b/>
          <w:sz w:val="20"/>
          <w:szCs w:val="20"/>
          <w:lang w:eastAsia="zh-CN"/>
        </w:rPr>
        <w:lastRenderedPageBreak/>
        <w:t>Proposal 2</w:t>
      </w:r>
      <w:r w:rsidRPr="00957EE0">
        <w:rPr>
          <w:rFonts w:eastAsiaTheme="minorEastAsia" w:hint="eastAsia"/>
          <w:b/>
          <w:sz w:val="20"/>
          <w:szCs w:val="20"/>
          <w:lang w:eastAsia="zh-CN"/>
        </w:rPr>
        <w:t>:</w:t>
      </w:r>
      <w:r>
        <w:rPr>
          <w:rFonts w:eastAsiaTheme="minorEastAsia"/>
          <w:b/>
          <w:sz w:val="20"/>
          <w:szCs w:val="20"/>
          <w:lang w:eastAsia="zh-CN"/>
        </w:rPr>
        <w:t xml:space="preserve"> The location of a SS window in a SS period is the same for one SS periodicity</w:t>
      </w:r>
      <w:r>
        <w:rPr>
          <w:rFonts w:eastAsiaTheme="minorEastAsia" w:hint="eastAsia"/>
          <w:b/>
          <w:sz w:val="20"/>
          <w:szCs w:val="20"/>
          <w:lang w:eastAsia="zh-CN"/>
        </w:rPr>
        <w:t xml:space="preserve"> i</w:t>
      </w:r>
      <w:r>
        <w:rPr>
          <w:rFonts w:eastAsiaTheme="minorEastAsia"/>
          <w:b/>
          <w:sz w:val="20"/>
          <w:szCs w:val="20"/>
          <w:lang w:eastAsia="zh-CN"/>
        </w:rPr>
        <w:t>n a frequency carrier and/or in multiple frequency carriers.</w:t>
      </w:r>
    </w:p>
    <w:p w14:paraId="1C04FD5A" w14:textId="77777777" w:rsidR="00BB47DC" w:rsidRDefault="00BB47DC" w:rsidP="000779D7">
      <w:pPr>
        <w:spacing w:before="40"/>
        <w:jc w:val="both"/>
        <w:rPr>
          <w:rFonts w:eastAsiaTheme="minorEastAsia"/>
          <w:b/>
          <w:sz w:val="20"/>
          <w:szCs w:val="20"/>
          <w:lang w:eastAsia="zh-CN"/>
        </w:rPr>
      </w:pPr>
    </w:p>
    <w:p w14:paraId="69982EA5" w14:textId="77777777" w:rsidR="00F37FD1" w:rsidRDefault="00F37FD1" w:rsidP="000779D7">
      <w:pPr>
        <w:spacing w:before="40"/>
        <w:jc w:val="both"/>
        <w:rPr>
          <w:rFonts w:eastAsiaTheme="minorEastAsia"/>
          <w:b/>
          <w:sz w:val="20"/>
          <w:szCs w:val="20"/>
          <w:lang w:eastAsia="zh-CN"/>
        </w:rPr>
      </w:pPr>
      <w:r>
        <w:rPr>
          <w:rFonts w:eastAsiaTheme="minorEastAsia"/>
          <w:b/>
          <w:sz w:val="20"/>
          <w:szCs w:val="20"/>
          <w:lang w:eastAsia="zh-CN"/>
        </w:rPr>
        <w:t>Proposal 3: There is at least one common window location for each SS period of multiple SS configurations in a frequency carrier or in multiple frequency carriers</w:t>
      </w:r>
    </w:p>
    <w:p w14:paraId="68A7C43C" w14:textId="77777777" w:rsidR="00BB47DC" w:rsidRDefault="00BB47DC" w:rsidP="000779D7">
      <w:pPr>
        <w:spacing w:before="40"/>
        <w:jc w:val="both"/>
        <w:rPr>
          <w:rFonts w:eastAsiaTheme="minorEastAsia"/>
          <w:b/>
          <w:sz w:val="20"/>
          <w:szCs w:val="20"/>
          <w:lang w:eastAsia="zh-CN"/>
        </w:rPr>
      </w:pPr>
    </w:p>
    <w:p w14:paraId="4B35B683" w14:textId="477C39B6" w:rsidR="00F37FD1" w:rsidRDefault="00F37FD1" w:rsidP="000779D7">
      <w:pPr>
        <w:spacing w:before="40"/>
        <w:jc w:val="both"/>
        <w:rPr>
          <w:rFonts w:eastAsiaTheme="minorEastAsia"/>
          <w:b/>
          <w:sz w:val="20"/>
          <w:szCs w:val="20"/>
          <w:lang w:eastAsia="zh-CN"/>
        </w:rPr>
      </w:pPr>
      <w:r>
        <w:rPr>
          <w:rFonts w:eastAsiaTheme="minorEastAsia"/>
          <w:b/>
          <w:sz w:val="20"/>
          <w:szCs w:val="20"/>
          <w:lang w:eastAsia="zh-CN"/>
        </w:rPr>
        <w:t xml:space="preserve">Proposal 4: The locations of SS common window could be pre-defined or be configured by </w:t>
      </w:r>
      <w:proofErr w:type="spellStart"/>
      <w:r>
        <w:rPr>
          <w:rFonts w:eastAsiaTheme="minorEastAsia"/>
          <w:b/>
          <w:sz w:val="20"/>
          <w:szCs w:val="20"/>
          <w:lang w:eastAsia="zh-CN"/>
        </w:rPr>
        <w:t>gNBs</w:t>
      </w:r>
      <w:proofErr w:type="spellEnd"/>
      <w:r>
        <w:rPr>
          <w:rFonts w:eastAsiaTheme="minorEastAsia"/>
          <w:b/>
          <w:sz w:val="20"/>
          <w:szCs w:val="20"/>
          <w:lang w:eastAsia="zh-CN"/>
        </w:rPr>
        <w:t>. If it is configured, the information relevant to the location of the common window of a cell (</w:t>
      </w:r>
      <w:proofErr w:type="spellStart"/>
      <w:r>
        <w:rPr>
          <w:rFonts w:eastAsiaTheme="minorEastAsia"/>
          <w:b/>
          <w:sz w:val="20"/>
          <w:szCs w:val="20"/>
          <w:lang w:eastAsia="zh-CN"/>
        </w:rPr>
        <w:t>gNB</w:t>
      </w:r>
      <w:proofErr w:type="spellEnd"/>
      <w:r>
        <w:rPr>
          <w:rFonts w:eastAsiaTheme="minorEastAsia"/>
          <w:b/>
          <w:sz w:val="20"/>
          <w:szCs w:val="20"/>
          <w:lang w:eastAsia="zh-CN"/>
        </w:rPr>
        <w:t>) need to be shared with its neighboring cells (</w:t>
      </w:r>
      <w:proofErr w:type="spellStart"/>
      <w:r>
        <w:rPr>
          <w:rFonts w:eastAsiaTheme="minorEastAsia"/>
          <w:b/>
          <w:sz w:val="20"/>
          <w:szCs w:val="20"/>
          <w:lang w:eastAsia="zh-CN"/>
        </w:rPr>
        <w:t>gNBs</w:t>
      </w:r>
      <w:proofErr w:type="spellEnd"/>
      <w:r>
        <w:rPr>
          <w:rFonts w:eastAsiaTheme="minorEastAsia"/>
          <w:b/>
          <w:sz w:val="20"/>
          <w:szCs w:val="20"/>
          <w:lang w:eastAsia="zh-CN"/>
        </w:rPr>
        <w:t>).</w:t>
      </w:r>
    </w:p>
    <w:p w14:paraId="0580764A" w14:textId="77777777" w:rsidR="00BB47DC" w:rsidRPr="00F37FD1" w:rsidRDefault="00BB47DC" w:rsidP="000779D7">
      <w:pPr>
        <w:spacing w:before="40"/>
        <w:jc w:val="both"/>
        <w:rPr>
          <w:rFonts w:eastAsiaTheme="minorEastAsia"/>
          <w:b/>
          <w:sz w:val="20"/>
          <w:szCs w:val="20"/>
          <w:lang w:eastAsia="zh-CN"/>
        </w:rPr>
      </w:pPr>
    </w:p>
    <w:p w14:paraId="35EE5417" w14:textId="4463000A" w:rsidR="00F37FD1" w:rsidRDefault="00F37FD1" w:rsidP="000779D7">
      <w:pPr>
        <w:spacing w:before="40"/>
        <w:jc w:val="both"/>
        <w:rPr>
          <w:rFonts w:eastAsiaTheme="minorEastAsia"/>
          <w:b/>
          <w:sz w:val="20"/>
          <w:szCs w:val="20"/>
          <w:lang w:eastAsia="zh-CN"/>
        </w:rPr>
      </w:pPr>
      <w:r w:rsidRPr="00E516CA">
        <w:rPr>
          <w:rFonts w:eastAsiaTheme="minorEastAsia"/>
          <w:b/>
          <w:sz w:val="20"/>
          <w:szCs w:val="20"/>
          <w:lang w:eastAsia="zh-CN"/>
        </w:rPr>
        <w:t xml:space="preserve">Proposal </w:t>
      </w:r>
      <w:r>
        <w:rPr>
          <w:rFonts w:eastAsiaTheme="minorEastAsia"/>
          <w:b/>
          <w:sz w:val="20"/>
          <w:szCs w:val="20"/>
          <w:lang w:eastAsia="zh-CN"/>
        </w:rPr>
        <w:t>5</w:t>
      </w:r>
      <w:r w:rsidRPr="00E516CA">
        <w:rPr>
          <w:rFonts w:eastAsiaTheme="minorEastAsia"/>
          <w:b/>
          <w:sz w:val="20"/>
          <w:szCs w:val="20"/>
          <w:lang w:eastAsia="zh-CN"/>
        </w:rPr>
        <w:t xml:space="preserve">: </w:t>
      </w:r>
      <w:r w:rsidR="00CC5ACD">
        <w:rPr>
          <w:rFonts w:eastAsiaTheme="minorEastAsia"/>
          <w:b/>
          <w:sz w:val="20"/>
          <w:szCs w:val="20"/>
          <w:lang w:eastAsia="zh-CN"/>
        </w:rPr>
        <w:t xml:space="preserve">Information on </w:t>
      </w:r>
      <w:r w:rsidRPr="00E516CA">
        <w:rPr>
          <w:rFonts w:eastAsiaTheme="minorEastAsia"/>
          <w:b/>
          <w:sz w:val="20"/>
          <w:szCs w:val="20"/>
          <w:lang w:eastAsia="zh-CN"/>
        </w:rPr>
        <w:t xml:space="preserve">actual transmitted SS-blocks is not </w:t>
      </w:r>
      <w:r w:rsidR="00CC5ACD">
        <w:rPr>
          <w:rFonts w:eastAsiaTheme="minorEastAsia"/>
          <w:b/>
          <w:sz w:val="20"/>
          <w:szCs w:val="20"/>
          <w:lang w:eastAsia="zh-CN"/>
        </w:rPr>
        <w:t>signaled</w:t>
      </w:r>
      <w:r w:rsidRPr="00E516CA">
        <w:rPr>
          <w:rFonts w:eastAsiaTheme="minorEastAsia"/>
          <w:b/>
          <w:sz w:val="20"/>
          <w:szCs w:val="20"/>
          <w:lang w:eastAsia="zh-CN"/>
        </w:rPr>
        <w:t xml:space="preserve"> to the UEs in idle mode.</w:t>
      </w:r>
    </w:p>
    <w:p w14:paraId="29D63076" w14:textId="77777777" w:rsidR="00BB47DC" w:rsidRPr="00F37FD1" w:rsidRDefault="00BB47DC" w:rsidP="000779D7">
      <w:pPr>
        <w:spacing w:before="40"/>
        <w:jc w:val="both"/>
        <w:rPr>
          <w:rFonts w:eastAsiaTheme="minorEastAsia"/>
          <w:b/>
          <w:sz w:val="20"/>
          <w:szCs w:val="20"/>
          <w:lang w:eastAsia="zh-CN"/>
        </w:rPr>
      </w:pPr>
    </w:p>
    <w:p w14:paraId="1BC09738" w14:textId="2505476B" w:rsidR="00F37FD1" w:rsidRPr="004F168D" w:rsidRDefault="00F37FD1" w:rsidP="000779D7">
      <w:pPr>
        <w:spacing w:before="40"/>
        <w:jc w:val="both"/>
        <w:rPr>
          <w:rFonts w:eastAsiaTheme="minorEastAsia"/>
          <w:b/>
          <w:sz w:val="20"/>
          <w:szCs w:val="20"/>
          <w:lang w:eastAsia="zh-CN"/>
        </w:rPr>
      </w:pPr>
      <w:r w:rsidRPr="004F168D">
        <w:rPr>
          <w:rFonts w:eastAsiaTheme="minorEastAsia"/>
          <w:b/>
          <w:sz w:val="20"/>
          <w:szCs w:val="20"/>
          <w:lang w:eastAsia="zh-CN"/>
        </w:rPr>
        <w:t>Proposal</w:t>
      </w:r>
      <w:r>
        <w:rPr>
          <w:rFonts w:eastAsiaTheme="minorEastAsia"/>
          <w:b/>
          <w:sz w:val="20"/>
          <w:szCs w:val="20"/>
          <w:lang w:eastAsia="zh-CN"/>
        </w:rPr>
        <w:t xml:space="preserve"> 6</w:t>
      </w:r>
      <w:r w:rsidRPr="004F168D">
        <w:rPr>
          <w:rFonts w:eastAsiaTheme="minorEastAsia"/>
          <w:b/>
          <w:sz w:val="20"/>
          <w:szCs w:val="20"/>
          <w:lang w:eastAsia="zh-CN"/>
        </w:rPr>
        <w:t xml:space="preserve">: </w:t>
      </w:r>
      <w:r w:rsidR="00CC5ACD">
        <w:rPr>
          <w:rFonts w:eastAsiaTheme="minorEastAsia"/>
          <w:b/>
          <w:sz w:val="20"/>
          <w:szCs w:val="20"/>
          <w:lang w:eastAsia="zh-CN"/>
        </w:rPr>
        <w:t>T</w:t>
      </w:r>
      <w:r w:rsidRPr="004F168D">
        <w:rPr>
          <w:rFonts w:eastAsiaTheme="minorEastAsia"/>
          <w:b/>
          <w:sz w:val="20"/>
          <w:szCs w:val="20"/>
          <w:lang w:eastAsia="zh-CN"/>
        </w:rPr>
        <w:t>he actually transmitted SSBs should be indicated via RMSI and RRC signaling (mobility-relevant) for UEs in connected mode</w:t>
      </w:r>
    </w:p>
    <w:p w14:paraId="6BDC5526" w14:textId="77777777" w:rsidR="00F947B5" w:rsidRPr="0040291E" w:rsidRDefault="00F947B5" w:rsidP="0040291E">
      <w:pPr>
        <w:spacing w:afterLines="50" w:after="156"/>
        <w:jc w:val="both"/>
        <w:rPr>
          <w:sz w:val="20"/>
          <w:szCs w:val="20"/>
        </w:rPr>
      </w:pPr>
    </w:p>
    <w:bookmarkEnd w:id="2"/>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594720EB" w14:textId="4140459C" w:rsidR="00823370" w:rsidRPr="00A4389B" w:rsidRDefault="005B273B" w:rsidP="005B273B">
      <w:pPr>
        <w:pStyle w:val="BodyText"/>
        <w:suppressAutoHyphens/>
        <w:ind w:right="1"/>
        <w:rPr>
          <w:rFonts w:eastAsia="SimSun"/>
          <w:sz w:val="20"/>
          <w:szCs w:val="20"/>
          <w:lang w:val="it-IT" w:eastAsia="zh-CN"/>
        </w:rPr>
      </w:pPr>
      <w:bookmarkStart w:id="3" w:name="_Ref462957533"/>
      <w:r>
        <w:rPr>
          <w:rFonts w:eastAsia="SimSun"/>
          <w:sz w:val="20"/>
          <w:szCs w:val="20"/>
          <w:lang w:val="it-IT" w:eastAsia="zh-CN"/>
        </w:rPr>
        <w:t xml:space="preserve">[1] </w:t>
      </w:r>
      <w:r w:rsidRPr="005B273B">
        <w:rPr>
          <w:rFonts w:eastAsia="SimSun"/>
          <w:sz w:val="20"/>
          <w:szCs w:val="20"/>
          <w:lang w:val="it-IT" w:eastAsia="zh-CN"/>
        </w:rPr>
        <w:t xml:space="preserve">3GPP TSG RAN WG1 Meeting </w:t>
      </w:r>
      <w:r w:rsidR="00B40967" w:rsidRPr="00B40967">
        <w:rPr>
          <w:rFonts w:eastAsia="SimSun"/>
          <w:sz w:val="20"/>
          <w:szCs w:val="20"/>
          <w:lang w:val="it-IT" w:eastAsia="zh-CN"/>
        </w:rPr>
        <w:t>NR Ad-Hoc#2</w:t>
      </w:r>
      <w:r w:rsidRPr="005B273B">
        <w:rPr>
          <w:rFonts w:eastAsia="SimSun"/>
          <w:sz w:val="20"/>
          <w:szCs w:val="20"/>
          <w:lang w:val="it-IT" w:eastAsia="zh-CN"/>
        </w:rPr>
        <w:t xml:space="preserve">, “Chairman notes”, </w:t>
      </w:r>
      <w:r w:rsidR="00B40967" w:rsidRPr="00B40967">
        <w:rPr>
          <w:rFonts w:eastAsia="SimSun"/>
          <w:sz w:val="20"/>
          <w:szCs w:val="20"/>
          <w:lang w:val="it-IT" w:eastAsia="zh-CN"/>
        </w:rPr>
        <w:t xml:space="preserve">Qingdao, </w:t>
      </w:r>
      <w:r w:rsidR="00DB7248">
        <w:rPr>
          <w:rFonts w:eastAsia="SimSun"/>
          <w:sz w:val="20"/>
          <w:szCs w:val="20"/>
          <w:lang w:val="it-IT" w:eastAsia="zh-CN"/>
        </w:rPr>
        <w:t xml:space="preserve">China, </w:t>
      </w:r>
      <w:r w:rsidR="00B40967" w:rsidRPr="00B40967">
        <w:rPr>
          <w:rFonts w:eastAsia="SimSun"/>
          <w:sz w:val="20"/>
          <w:szCs w:val="20"/>
          <w:lang w:val="it-IT" w:eastAsia="zh-CN"/>
        </w:rPr>
        <w:t>June 2017</w:t>
      </w:r>
      <w:r w:rsidR="00B40967">
        <w:rPr>
          <w:rFonts w:eastAsia="SimSun"/>
          <w:sz w:val="20"/>
          <w:szCs w:val="20"/>
          <w:lang w:val="it-IT" w:eastAsia="zh-CN"/>
        </w:rPr>
        <w:t>.</w:t>
      </w:r>
      <w:r w:rsidR="00BB2C84">
        <w:rPr>
          <w:rFonts w:eastAsia="SimSun"/>
          <w:sz w:val="20"/>
          <w:szCs w:val="20"/>
          <w:lang w:val="it-IT" w:eastAsia="zh-CN"/>
        </w:rPr>
        <w:br/>
      </w:r>
      <w:r w:rsidR="00BB2C84" w:rsidRPr="00BB2C84">
        <w:rPr>
          <w:rFonts w:eastAsia="SimSun"/>
          <w:sz w:val="20"/>
          <w:szCs w:val="20"/>
          <w:lang w:val="it-IT" w:eastAsia="zh-CN"/>
        </w:rPr>
        <w:t>[</w:t>
      </w:r>
      <w:r w:rsidR="00BB2C84">
        <w:rPr>
          <w:rFonts w:eastAsia="SimSun"/>
          <w:sz w:val="20"/>
          <w:szCs w:val="20"/>
          <w:lang w:val="it-IT" w:eastAsia="zh-CN"/>
        </w:rPr>
        <w:t xml:space="preserve">2] </w:t>
      </w:r>
      <w:r w:rsidR="00BB2C84" w:rsidRPr="00BB2C84">
        <w:rPr>
          <w:rFonts w:eastAsia="SimSun"/>
          <w:sz w:val="20"/>
          <w:szCs w:val="20"/>
          <w:lang w:val="it-IT" w:eastAsia="zh-CN"/>
        </w:rPr>
        <w:t>3GPP TSG RAN WG1 Meeting #88, “Chairman notes”, Athens, Greece, Feb., 2017.</w:t>
      </w:r>
      <w:r>
        <w:rPr>
          <w:rFonts w:eastAsia="SimSun"/>
          <w:sz w:val="20"/>
          <w:szCs w:val="20"/>
          <w:lang w:val="it-IT" w:eastAsia="zh-CN"/>
        </w:rPr>
        <w:br/>
      </w:r>
      <w:r w:rsidR="000F52E8">
        <w:rPr>
          <w:rFonts w:eastAsia="SimSun"/>
          <w:sz w:val="20"/>
          <w:szCs w:val="20"/>
          <w:lang w:val="it-IT" w:eastAsia="zh-CN"/>
        </w:rPr>
        <w:t>[3</w:t>
      </w:r>
      <w:r>
        <w:rPr>
          <w:rFonts w:eastAsia="SimSun"/>
          <w:sz w:val="20"/>
          <w:szCs w:val="20"/>
          <w:lang w:val="it-IT" w:eastAsia="zh-CN"/>
        </w:rPr>
        <w:t xml:space="preserve">] </w:t>
      </w:r>
      <w:r w:rsidRPr="005B273B">
        <w:rPr>
          <w:rFonts w:eastAsia="SimSun"/>
          <w:sz w:val="20"/>
          <w:szCs w:val="20"/>
          <w:lang w:val="it-IT" w:eastAsia="zh-CN"/>
        </w:rPr>
        <w:t>3GPP TSG RAN WG1 Meeting #8</w:t>
      </w:r>
      <w:r w:rsidR="00BB2C84">
        <w:rPr>
          <w:rFonts w:eastAsia="SimSun"/>
          <w:sz w:val="20"/>
          <w:szCs w:val="20"/>
          <w:lang w:val="it-IT" w:eastAsia="zh-CN"/>
        </w:rPr>
        <w:t>8b</w:t>
      </w:r>
      <w:r w:rsidRPr="005B273B">
        <w:rPr>
          <w:rFonts w:eastAsia="SimSun"/>
          <w:sz w:val="20"/>
          <w:szCs w:val="20"/>
          <w:lang w:val="it-IT" w:eastAsia="zh-CN"/>
        </w:rPr>
        <w:t xml:space="preserve">, “Chairman notes”, </w:t>
      </w:r>
      <w:bookmarkEnd w:id="3"/>
      <w:r w:rsidR="00DB7248">
        <w:rPr>
          <w:rFonts w:eastAsia="SimSun"/>
          <w:sz w:val="20"/>
          <w:szCs w:val="20"/>
          <w:lang w:val="it-IT" w:eastAsia="zh-CN"/>
        </w:rPr>
        <w:t xml:space="preserve">Spokane, USA, </w:t>
      </w:r>
      <w:r w:rsidR="00DB7248" w:rsidRPr="00DB7248">
        <w:rPr>
          <w:rFonts w:eastAsia="SimSun"/>
          <w:sz w:val="20"/>
          <w:szCs w:val="20"/>
          <w:lang w:val="it-IT" w:eastAsia="zh-CN"/>
        </w:rPr>
        <w:t>April 2017</w:t>
      </w:r>
    </w:p>
    <w:sectPr w:rsidR="00823370" w:rsidRPr="00A4389B" w:rsidSect="000F283A">
      <w:footerReference w:type="default" r:id="rId26"/>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3E45D" w14:textId="77777777" w:rsidR="00195D07" w:rsidRDefault="00195D07">
      <w:r>
        <w:separator/>
      </w:r>
    </w:p>
  </w:endnote>
  <w:endnote w:type="continuationSeparator" w:id="0">
    <w:p w14:paraId="706B9EC5" w14:textId="77777777" w:rsidR="00195D07" w:rsidRDefault="0019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668500"/>
      <w:docPartObj>
        <w:docPartGallery w:val="Page Numbers (Bottom of Page)"/>
        <w:docPartUnique/>
      </w:docPartObj>
    </w:sdtPr>
    <w:sdtEndPr>
      <w:rPr>
        <w:noProof/>
      </w:rPr>
    </w:sdtEndPr>
    <w:sdtContent>
      <w:p w14:paraId="1D8BC0A3" w14:textId="5EC1D37A" w:rsidR="00D03C0F" w:rsidRPr="008800CB" w:rsidRDefault="003F34F8" w:rsidP="003F34F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1CB21" w14:textId="77777777" w:rsidR="00195D07" w:rsidRDefault="00195D07">
      <w:r>
        <w:separator/>
      </w:r>
    </w:p>
  </w:footnote>
  <w:footnote w:type="continuationSeparator" w:id="0">
    <w:p w14:paraId="7BC2AA16" w14:textId="77777777" w:rsidR="00195D07" w:rsidRDefault="00195D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1792F5B"/>
    <w:multiLevelType w:val="hybridMultilevel"/>
    <w:tmpl w:val="E91A0F56"/>
    <w:lvl w:ilvl="0" w:tplc="C6A2E8B0">
      <w:start w:val="1"/>
      <w:numFmt w:val="bullet"/>
      <w:lvlText w:val=""/>
      <w:lvlJc w:val="left"/>
      <w:pPr>
        <w:tabs>
          <w:tab w:val="num" w:pos="720"/>
        </w:tabs>
        <w:ind w:left="720" w:hanging="360"/>
      </w:pPr>
      <w:rPr>
        <w:rFonts w:ascii="Wingdings" w:hAnsi="Wingdings" w:hint="default"/>
      </w:rPr>
    </w:lvl>
    <w:lvl w:ilvl="1" w:tplc="5B5661EC">
      <w:start w:val="1"/>
      <w:numFmt w:val="bullet"/>
      <w:lvlText w:val=""/>
      <w:lvlJc w:val="left"/>
      <w:pPr>
        <w:tabs>
          <w:tab w:val="num" w:pos="1440"/>
        </w:tabs>
        <w:ind w:left="1440" w:hanging="360"/>
      </w:pPr>
      <w:rPr>
        <w:rFonts w:ascii="Wingdings" w:hAnsi="Wingdings" w:hint="default"/>
      </w:rPr>
    </w:lvl>
    <w:lvl w:ilvl="2" w:tplc="21C4DBB2">
      <w:start w:val="33"/>
      <w:numFmt w:val="bullet"/>
      <w:lvlText w:val="•"/>
      <w:lvlJc w:val="left"/>
      <w:pPr>
        <w:tabs>
          <w:tab w:val="num" w:pos="2160"/>
        </w:tabs>
        <w:ind w:left="2160" w:hanging="360"/>
      </w:pPr>
      <w:rPr>
        <w:rFonts w:ascii="SimSun" w:hAnsi="SimSun" w:hint="default"/>
      </w:rPr>
    </w:lvl>
    <w:lvl w:ilvl="3" w:tplc="F81E20A8">
      <w:start w:val="33"/>
      <w:numFmt w:val="bullet"/>
      <w:lvlText w:val="•"/>
      <w:lvlJc w:val="left"/>
      <w:pPr>
        <w:tabs>
          <w:tab w:val="num" w:pos="2880"/>
        </w:tabs>
        <w:ind w:left="2880" w:hanging="360"/>
      </w:pPr>
      <w:rPr>
        <w:rFonts w:ascii="SimSun" w:hAnsi="SimSun" w:hint="default"/>
      </w:rPr>
    </w:lvl>
    <w:lvl w:ilvl="4" w:tplc="4954A42C" w:tentative="1">
      <w:start w:val="1"/>
      <w:numFmt w:val="bullet"/>
      <w:lvlText w:val=""/>
      <w:lvlJc w:val="left"/>
      <w:pPr>
        <w:tabs>
          <w:tab w:val="num" w:pos="3600"/>
        </w:tabs>
        <w:ind w:left="3600" w:hanging="360"/>
      </w:pPr>
      <w:rPr>
        <w:rFonts w:ascii="Wingdings" w:hAnsi="Wingdings" w:hint="default"/>
      </w:rPr>
    </w:lvl>
    <w:lvl w:ilvl="5" w:tplc="BD34FE08" w:tentative="1">
      <w:start w:val="1"/>
      <w:numFmt w:val="bullet"/>
      <w:lvlText w:val=""/>
      <w:lvlJc w:val="left"/>
      <w:pPr>
        <w:tabs>
          <w:tab w:val="num" w:pos="4320"/>
        </w:tabs>
        <w:ind w:left="4320" w:hanging="360"/>
      </w:pPr>
      <w:rPr>
        <w:rFonts w:ascii="Wingdings" w:hAnsi="Wingdings" w:hint="default"/>
      </w:rPr>
    </w:lvl>
    <w:lvl w:ilvl="6" w:tplc="3092D70C" w:tentative="1">
      <w:start w:val="1"/>
      <w:numFmt w:val="bullet"/>
      <w:lvlText w:val=""/>
      <w:lvlJc w:val="left"/>
      <w:pPr>
        <w:tabs>
          <w:tab w:val="num" w:pos="5040"/>
        </w:tabs>
        <w:ind w:left="5040" w:hanging="360"/>
      </w:pPr>
      <w:rPr>
        <w:rFonts w:ascii="Wingdings" w:hAnsi="Wingdings" w:hint="default"/>
      </w:rPr>
    </w:lvl>
    <w:lvl w:ilvl="7" w:tplc="63369650" w:tentative="1">
      <w:start w:val="1"/>
      <w:numFmt w:val="bullet"/>
      <w:lvlText w:val=""/>
      <w:lvlJc w:val="left"/>
      <w:pPr>
        <w:tabs>
          <w:tab w:val="num" w:pos="5760"/>
        </w:tabs>
        <w:ind w:left="5760" w:hanging="360"/>
      </w:pPr>
      <w:rPr>
        <w:rFonts w:ascii="Wingdings" w:hAnsi="Wingdings" w:hint="default"/>
      </w:rPr>
    </w:lvl>
    <w:lvl w:ilvl="8" w:tplc="0E82D80A" w:tentative="1">
      <w:start w:val="1"/>
      <w:numFmt w:val="bullet"/>
      <w:lvlText w:val=""/>
      <w:lvlJc w:val="left"/>
      <w:pPr>
        <w:tabs>
          <w:tab w:val="num" w:pos="6480"/>
        </w:tabs>
        <w:ind w:left="6480" w:hanging="36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6">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8">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9">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3E16C35"/>
    <w:multiLevelType w:val="hybridMultilevel"/>
    <w:tmpl w:val="515EF558"/>
    <w:lvl w:ilvl="0" w:tplc="79005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13">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4"/>
  </w:num>
  <w:num w:numId="5">
    <w:abstractNumId w:val="14"/>
  </w:num>
  <w:num w:numId="6">
    <w:abstractNumId w:val="2"/>
  </w:num>
  <w:num w:numId="7">
    <w:abstractNumId w:val="12"/>
  </w:num>
  <w:num w:numId="8">
    <w:abstractNumId w:val="7"/>
  </w:num>
  <w:num w:numId="9">
    <w:abstractNumId w:val="10"/>
  </w:num>
  <w:num w:numId="10">
    <w:abstractNumId w:val="1"/>
  </w:num>
  <w:num w:numId="11">
    <w:abstractNumId w:val="8"/>
  </w:num>
  <w:num w:numId="12">
    <w:abstractNumId w:val="5"/>
  </w:num>
  <w:num w:numId="13">
    <w:abstractNumId w:val="3"/>
  </w:num>
  <w:num w:numId="14">
    <w:abstractNumId w:val="6"/>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ED1"/>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06"/>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3CB"/>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3E9C"/>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1E0"/>
    <w:rsid w:val="0002734D"/>
    <w:rsid w:val="00027A46"/>
    <w:rsid w:val="00027E59"/>
    <w:rsid w:val="00030593"/>
    <w:rsid w:val="000308DB"/>
    <w:rsid w:val="00030926"/>
    <w:rsid w:val="00030CEE"/>
    <w:rsid w:val="00030D5F"/>
    <w:rsid w:val="00030E32"/>
    <w:rsid w:val="000315C5"/>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585"/>
    <w:rsid w:val="00040670"/>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22"/>
    <w:rsid w:val="00057E6E"/>
    <w:rsid w:val="00057EA5"/>
    <w:rsid w:val="00057FE1"/>
    <w:rsid w:val="00060370"/>
    <w:rsid w:val="000604A3"/>
    <w:rsid w:val="00060B20"/>
    <w:rsid w:val="00060FE5"/>
    <w:rsid w:val="000610FE"/>
    <w:rsid w:val="00061B7E"/>
    <w:rsid w:val="00061C0C"/>
    <w:rsid w:val="00061CBF"/>
    <w:rsid w:val="00061E1B"/>
    <w:rsid w:val="0006278C"/>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154"/>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2AA"/>
    <w:rsid w:val="0007683B"/>
    <w:rsid w:val="00076962"/>
    <w:rsid w:val="00076EBD"/>
    <w:rsid w:val="00077174"/>
    <w:rsid w:val="00077365"/>
    <w:rsid w:val="000774CF"/>
    <w:rsid w:val="00077647"/>
    <w:rsid w:val="00077747"/>
    <w:rsid w:val="000779D7"/>
    <w:rsid w:val="00077C95"/>
    <w:rsid w:val="00077E8F"/>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570"/>
    <w:rsid w:val="000855B8"/>
    <w:rsid w:val="000857B3"/>
    <w:rsid w:val="0008580C"/>
    <w:rsid w:val="00085946"/>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0B6"/>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491"/>
    <w:rsid w:val="000C2F19"/>
    <w:rsid w:val="000C34A1"/>
    <w:rsid w:val="000C3650"/>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0C2"/>
    <w:rsid w:val="000D1624"/>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4FE1"/>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2FF4"/>
    <w:rsid w:val="000F30E5"/>
    <w:rsid w:val="000F3202"/>
    <w:rsid w:val="000F33B9"/>
    <w:rsid w:val="000F3498"/>
    <w:rsid w:val="000F3547"/>
    <w:rsid w:val="000F3DB8"/>
    <w:rsid w:val="000F40DE"/>
    <w:rsid w:val="000F41C2"/>
    <w:rsid w:val="000F4925"/>
    <w:rsid w:val="000F497C"/>
    <w:rsid w:val="000F4BBD"/>
    <w:rsid w:val="000F4C7E"/>
    <w:rsid w:val="000F4D43"/>
    <w:rsid w:val="000F52E8"/>
    <w:rsid w:val="000F5E14"/>
    <w:rsid w:val="000F633B"/>
    <w:rsid w:val="000F6D7D"/>
    <w:rsid w:val="000F6F0C"/>
    <w:rsid w:val="000F72D6"/>
    <w:rsid w:val="000F743A"/>
    <w:rsid w:val="000F7652"/>
    <w:rsid w:val="000F76D4"/>
    <w:rsid w:val="000F7A76"/>
    <w:rsid w:val="0010012D"/>
    <w:rsid w:val="00100652"/>
    <w:rsid w:val="0010079D"/>
    <w:rsid w:val="00100947"/>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13A"/>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83E"/>
    <w:rsid w:val="00107AA8"/>
    <w:rsid w:val="00107D27"/>
    <w:rsid w:val="00107EEF"/>
    <w:rsid w:val="00110196"/>
    <w:rsid w:val="00110208"/>
    <w:rsid w:val="00110668"/>
    <w:rsid w:val="001106DB"/>
    <w:rsid w:val="001106DE"/>
    <w:rsid w:val="00110805"/>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39E"/>
    <w:rsid w:val="00113759"/>
    <w:rsid w:val="00113BCA"/>
    <w:rsid w:val="00113CF9"/>
    <w:rsid w:val="001141BD"/>
    <w:rsid w:val="00114279"/>
    <w:rsid w:val="001143F5"/>
    <w:rsid w:val="00114527"/>
    <w:rsid w:val="001148CD"/>
    <w:rsid w:val="001148DD"/>
    <w:rsid w:val="00114F04"/>
    <w:rsid w:val="00114F92"/>
    <w:rsid w:val="00115F0F"/>
    <w:rsid w:val="00115F40"/>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46D"/>
    <w:rsid w:val="00124878"/>
    <w:rsid w:val="00124F3C"/>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40"/>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08"/>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24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349"/>
    <w:rsid w:val="00157B6C"/>
    <w:rsid w:val="00157E91"/>
    <w:rsid w:val="00160556"/>
    <w:rsid w:val="00160950"/>
    <w:rsid w:val="00160C29"/>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3D"/>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C3"/>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2BF"/>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D1"/>
    <w:rsid w:val="0018414E"/>
    <w:rsid w:val="0018478C"/>
    <w:rsid w:val="00184862"/>
    <w:rsid w:val="00184C1D"/>
    <w:rsid w:val="00184E61"/>
    <w:rsid w:val="0018515E"/>
    <w:rsid w:val="001858DB"/>
    <w:rsid w:val="00185E22"/>
    <w:rsid w:val="0018632A"/>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236"/>
    <w:rsid w:val="0019431B"/>
    <w:rsid w:val="001943BE"/>
    <w:rsid w:val="001943E5"/>
    <w:rsid w:val="001945EB"/>
    <w:rsid w:val="00194AA2"/>
    <w:rsid w:val="001957F0"/>
    <w:rsid w:val="00195984"/>
    <w:rsid w:val="00195A67"/>
    <w:rsid w:val="00195D07"/>
    <w:rsid w:val="00195E78"/>
    <w:rsid w:val="00195EE7"/>
    <w:rsid w:val="00196111"/>
    <w:rsid w:val="0019622C"/>
    <w:rsid w:val="001964CE"/>
    <w:rsid w:val="00196729"/>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352"/>
    <w:rsid w:val="001A3513"/>
    <w:rsid w:val="001A35B2"/>
    <w:rsid w:val="001A3ECD"/>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48B"/>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851"/>
    <w:rsid w:val="001D2B90"/>
    <w:rsid w:val="001D33C0"/>
    <w:rsid w:val="001D36F8"/>
    <w:rsid w:val="001D3BD4"/>
    <w:rsid w:val="001D3FB3"/>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2B69"/>
    <w:rsid w:val="001E30A9"/>
    <w:rsid w:val="001E312B"/>
    <w:rsid w:val="001E32B6"/>
    <w:rsid w:val="001E37CC"/>
    <w:rsid w:val="001E3999"/>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BB2"/>
    <w:rsid w:val="001F4C85"/>
    <w:rsid w:val="001F52D7"/>
    <w:rsid w:val="001F53AC"/>
    <w:rsid w:val="001F575A"/>
    <w:rsid w:val="001F5A43"/>
    <w:rsid w:val="001F5BB2"/>
    <w:rsid w:val="001F5CE2"/>
    <w:rsid w:val="001F63EE"/>
    <w:rsid w:val="001F68E0"/>
    <w:rsid w:val="001F6ABA"/>
    <w:rsid w:val="001F720C"/>
    <w:rsid w:val="001F7226"/>
    <w:rsid w:val="001F74B3"/>
    <w:rsid w:val="001F7A87"/>
    <w:rsid w:val="002003CC"/>
    <w:rsid w:val="0020045C"/>
    <w:rsid w:val="0020062A"/>
    <w:rsid w:val="00200756"/>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9BC"/>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8F8"/>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8F"/>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3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0F"/>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B6F"/>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2BC7"/>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709"/>
    <w:rsid w:val="002707B3"/>
    <w:rsid w:val="00270AC8"/>
    <w:rsid w:val="00270B6B"/>
    <w:rsid w:val="00270D16"/>
    <w:rsid w:val="002710C8"/>
    <w:rsid w:val="00271568"/>
    <w:rsid w:val="00271AEC"/>
    <w:rsid w:val="00272190"/>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4FC1"/>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87DE0"/>
    <w:rsid w:val="00290A22"/>
    <w:rsid w:val="00290E31"/>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3E51"/>
    <w:rsid w:val="002A412D"/>
    <w:rsid w:val="002A489B"/>
    <w:rsid w:val="002A4BA8"/>
    <w:rsid w:val="002A50BC"/>
    <w:rsid w:val="002A5EF0"/>
    <w:rsid w:val="002A62F0"/>
    <w:rsid w:val="002A6571"/>
    <w:rsid w:val="002A664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A03"/>
    <w:rsid w:val="002B1B9B"/>
    <w:rsid w:val="002B2241"/>
    <w:rsid w:val="002B2276"/>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A37"/>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7D7"/>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1B1"/>
    <w:rsid w:val="002D15E2"/>
    <w:rsid w:val="002D1729"/>
    <w:rsid w:val="002D18B6"/>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669"/>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88E"/>
    <w:rsid w:val="00305956"/>
    <w:rsid w:val="00305BC2"/>
    <w:rsid w:val="00305D95"/>
    <w:rsid w:val="00305E5B"/>
    <w:rsid w:val="00306112"/>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0D"/>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879"/>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96F"/>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7F1"/>
    <w:rsid w:val="00353104"/>
    <w:rsid w:val="0035327D"/>
    <w:rsid w:val="003533AA"/>
    <w:rsid w:val="003534E9"/>
    <w:rsid w:val="00353563"/>
    <w:rsid w:val="003535CB"/>
    <w:rsid w:val="0035370E"/>
    <w:rsid w:val="0035376B"/>
    <w:rsid w:val="0035399C"/>
    <w:rsid w:val="00353CE6"/>
    <w:rsid w:val="00353EC0"/>
    <w:rsid w:val="00353FC9"/>
    <w:rsid w:val="003541B0"/>
    <w:rsid w:val="003543E7"/>
    <w:rsid w:val="00354574"/>
    <w:rsid w:val="003546C9"/>
    <w:rsid w:val="00354745"/>
    <w:rsid w:val="00354AEC"/>
    <w:rsid w:val="00354DBE"/>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270A"/>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60"/>
    <w:rsid w:val="003661CA"/>
    <w:rsid w:val="00366422"/>
    <w:rsid w:val="00366985"/>
    <w:rsid w:val="00366B0A"/>
    <w:rsid w:val="00367111"/>
    <w:rsid w:val="0036733E"/>
    <w:rsid w:val="0036736D"/>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0F91"/>
    <w:rsid w:val="003711A9"/>
    <w:rsid w:val="003714B1"/>
    <w:rsid w:val="003714CE"/>
    <w:rsid w:val="00371549"/>
    <w:rsid w:val="00371775"/>
    <w:rsid w:val="0037189A"/>
    <w:rsid w:val="003719E5"/>
    <w:rsid w:val="003719F3"/>
    <w:rsid w:val="00371C62"/>
    <w:rsid w:val="00371DF0"/>
    <w:rsid w:val="00371ED4"/>
    <w:rsid w:val="00372093"/>
    <w:rsid w:val="003720E1"/>
    <w:rsid w:val="0037227D"/>
    <w:rsid w:val="0037241D"/>
    <w:rsid w:val="003724F7"/>
    <w:rsid w:val="0037339F"/>
    <w:rsid w:val="00373D59"/>
    <w:rsid w:val="00373DF8"/>
    <w:rsid w:val="00374251"/>
    <w:rsid w:val="0037496F"/>
    <w:rsid w:val="00374D7C"/>
    <w:rsid w:val="00375154"/>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9D6"/>
    <w:rsid w:val="003823EA"/>
    <w:rsid w:val="00382CF1"/>
    <w:rsid w:val="00382F25"/>
    <w:rsid w:val="0038300D"/>
    <w:rsid w:val="003830A5"/>
    <w:rsid w:val="003836F3"/>
    <w:rsid w:val="0038371D"/>
    <w:rsid w:val="00383998"/>
    <w:rsid w:val="003839B1"/>
    <w:rsid w:val="003842BB"/>
    <w:rsid w:val="003845BA"/>
    <w:rsid w:val="003845FA"/>
    <w:rsid w:val="00385033"/>
    <w:rsid w:val="003856E0"/>
    <w:rsid w:val="00385B60"/>
    <w:rsid w:val="00385DF7"/>
    <w:rsid w:val="00386AD6"/>
    <w:rsid w:val="00386AEA"/>
    <w:rsid w:val="00387AF5"/>
    <w:rsid w:val="00390663"/>
    <w:rsid w:val="0039071F"/>
    <w:rsid w:val="00390754"/>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F7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52A"/>
    <w:rsid w:val="003B3765"/>
    <w:rsid w:val="003B39A1"/>
    <w:rsid w:val="003B3D52"/>
    <w:rsid w:val="003B3DA4"/>
    <w:rsid w:val="003B3E0A"/>
    <w:rsid w:val="003B41D8"/>
    <w:rsid w:val="003B4381"/>
    <w:rsid w:val="003B4956"/>
    <w:rsid w:val="003B4B1D"/>
    <w:rsid w:val="003B4E03"/>
    <w:rsid w:val="003B5441"/>
    <w:rsid w:val="003B5785"/>
    <w:rsid w:val="003B59FB"/>
    <w:rsid w:val="003B5A32"/>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2E3"/>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B3A"/>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E54"/>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135"/>
    <w:rsid w:val="003F21B1"/>
    <w:rsid w:val="003F2279"/>
    <w:rsid w:val="003F23BB"/>
    <w:rsid w:val="003F26C1"/>
    <w:rsid w:val="003F2905"/>
    <w:rsid w:val="003F2C2D"/>
    <w:rsid w:val="003F2E9F"/>
    <w:rsid w:val="003F34F8"/>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47"/>
    <w:rsid w:val="0042068D"/>
    <w:rsid w:val="0042095F"/>
    <w:rsid w:val="00420F0C"/>
    <w:rsid w:val="00421229"/>
    <w:rsid w:val="0042124F"/>
    <w:rsid w:val="004219D6"/>
    <w:rsid w:val="00421E64"/>
    <w:rsid w:val="00421EDA"/>
    <w:rsid w:val="00422081"/>
    <w:rsid w:val="00422245"/>
    <w:rsid w:val="0042233F"/>
    <w:rsid w:val="00422427"/>
    <w:rsid w:val="004225B9"/>
    <w:rsid w:val="00422E77"/>
    <w:rsid w:val="00422FCC"/>
    <w:rsid w:val="00423141"/>
    <w:rsid w:val="004234F1"/>
    <w:rsid w:val="004236C6"/>
    <w:rsid w:val="00423888"/>
    <w:rsid w:val="004238DE"/>
    <w:rsid w:val="00423ABA"/>
    <w:rsid w:val="00423D52"/>
    <w:rsid w:val="00423F44"/>
    <w:rsid w:val="00423FE1"/>
    <w:rsid w:val="004240A0"/>
    <w:rsid w:val="0042420D"/>
    <w:rsid w:val="00424881"/>
    <w:rsid w:val="00424E30"/>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0A"/>
    <w:rsid w:val="00432B75"/>
    <w:rsid w:val="00432D21"/>
    <w:rsid w:val="00432DB0"/>
    <w:rsid w:val="00432F5E"/>
    <w:rsid w:val="00433279"/>
    <w:rsid w:val="0043359C"/>
    <w:rsid w:val="004335EB"/>
    <w:rsid w:val="004336ED"/>
    <w:rsid w:val="0043375E"/>
    <w:rsid w:val="004339ED"/>
    <w:rsid w:val="00433B35"/>
    <w:rsid w:val="00433B7F"/>
    <w:rsid w:val="00433F44"/>
    <w:rsid w:val="00434067"/>
    <w:rsid w:val="004342E9"/>
    <w:rsid w:val="004345BD"/>
    <w:rsid w:val="00434A85"/>
    <w:rsid w:val="00434B04"/>
    <w:rsid w:val="0043560D"/>
    <w:rsid w:val="004356E8"/>
    <w:rsid w:val="00436033"/>
    <w:rsid w:val="00436957"/>
    <w:rsid w:val="004369F7"/>
    <w:rsid w:val="00436B8B"/>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99D"/>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AC"/>
    <w:rsid w:val="004560C4"/>
    <w:rsid w:val="0045629E"/>
    <w:rsid w:val="00456D82"/>
    <w:rsid w:val="00456EC5"/>
    <w:rsid w:val="00456F7F"/>
    <w:rsid w:val="0045718E"/>
    <w:rsid w:val="00457515"/>
    <w:rsid w:val="00460069"/>
    <w:rsid w:val="00460148"/>
    <w:rsid w:val="00460520"/>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ED"/>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445"/>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77F"/>
    <w:rsid w:val="00495837"/>
    <w:rsid w:val="00495E2A"/>
    <w:rsid w:val="00495EAA"/>
    <w:rsid w:val="00495FA4"/>
    <w:rsid w:val="00496813"/>
    <w:rsid w:val="00496AAE"/>
    <w:rsid w:val="004971AF"/>
    <w:rsid w:val="0049748F"/>
    <w:rsid w:val="004974CF"/>
    <w:rsid w:val="004976B2"/>
    <w:rsid w:val="00497AC9"/>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D5E"/>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0B2"/>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A7C97"/>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8E9"/>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3AF"/>
    <w:rsid w:val="004C45A4"/>
    <w:rsid w:val="004C4795"/>
    <w:rsid w:val="004C48AE"/>
    <w:rsid w:val="004C49B7"/>
    <w:rsid w:val="004C4DD1"/>
    <w:rsid w:val="004C4EA5"/>
    <w:rsid w:val="004C56D7"/>
    <w:rsid w:val="004C584B"/>
    <w:rsid w:val="004C5994"/>
    <w:rsid w:val="004C59C9"/>
    <w:rsid w:val="004C59D2"/>
    <w:rsid w:val="004C5A24"/>
    <w:rsid w:val="004C5AB6"/>
    <w:rsid w:val="004C5DC2"/>
    <w:rsid w:val="004C5F1B"/>
    <w:rsid w:val="004C6088"/>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44A"/>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077"/>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179"/>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68D"/>
    <w:rsid w:val="004F1E43"/>
    <w:rsid w:val="004F21A8"/>
    <w:rsid w:val="004F22EE"/>
    <w:rsid w:val="004F22F5"/>
    <w:rsid w:val="004F251D"/>
    <w:rsid w:val="004F295D"/>
    <w:rsid w:val="004F2B6E"/>
    <w:rsid w:val="004F2FE7"/>
    <w:rsid w:val="004F3647"/>
    <w:rsid w:val="004F36AC"/>
    <w:rsid w:val="004F38B0"/>
    <w:rsid w:val="004F3AA7"/>
    <w:rsid w:val="004F3F35"/>
    <w:rsid w:val="004F3F81"/>
    <w:rsid w:val="004F44BF"/>
    <w:rsid w:val="004F4995"/>
    <w:rsid w:val="004F4999"/>
    <w:rsid w:val="004F4BF1"/>
    <w:rsid w:val="004F50ED"/>
    <w:rsid w:val="004F51FE"/>
    <w:rsid w:val="004F5B5D"/>
    <w:rsid w:val="004F5E90"/>
    <w:rsid w:val="004F6327"/>
    <w:rsid w:val="004F6711"/>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888"/>
    <w:rsid w:val="00501AA3"/>
    <w:rsid w:val="00501C1D"/>
    <w:rsid w:val="00502005"/>
    <w:rsid w:val="00502A04"/>
    <w:rsid w:val="00502A29"/>
    <w:rsid w:val="00502B39"/>
    <w:rsid w:val="00502C2F"/>
    <w:rsid w:val="0050367F"/>
    <w:rsid w:val="00503962"/>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07DD4"/>
    <w:rsid w:val="005103D3"/>
    <w:rsid w:val="00510888"/>
    <w:rsid w:val="00510AD9"/>
    <w:rsid w:val="005111D0"/>
    <w:rsid w:val="00511A4C"/>
    <w:rsid w:val="00511D7B"/>
    <w:rsid w:val="005124C2"/>
    <w:rsid w:val="005125B9"/>
    <w:rsid w:val="0051281B"/>
    <w:rsid w:val="0051294D"/>
    <w:rsid w:val="0051320A"/>
    <w:rsid w:val="00513253"/>
    <w:rsid w:val="005132CB"/>
    <w:rsid w:val="005135F0"/>
    <w:rsid w:val="00513ACE"/>
    <w:rsid w:val="00513E81"/>
    <w:rsid w:val="00513F0E"/>
    <w:rsid w:val="0051496F"/>
    <w:rsid w:val="00514AAA"/>
    <w:rsid w:val="00514B3E"/>
    <w:rsid w:val="005150C1"/>
    <w:rsid w:val="00515243"/>
    <w:rsid w:val="0051538E"/>
    <w:rsid w:val="005159AF"/>
    <w:rsid w:val="00515F54"/>
    <w:rsid w:val="005162F5"/>
    <w:rsid w:val="00516526"/>
    <w:rsid w:val="00516588"/>
    <w:rsid w:val="00516682"/>
    <w:rsid w:val="00516977"/>
    <w:rsid w:val="00516B5E"/>
    <w:rsid w:val="00517015"/>
    <w:rsid w:val="00517081"/>
    <w:rsid w:val="005179FB"/>
    <w:rsid w:val="00517A0F"/>
    <w:rsid w:val="00517E4D"/>
    <w:rsid w:val="005201FD"/>
    <w:rsid w:val="005204E4"/>
    <w:rsid w:val="0052075B"/>
    <w:rsid w:val="00520D54"/>
    <w:rsid w:val="00521C6B"/>
    <w:rsid w:val="00521DFD"/>
    <w:rsid w:val="0052222B"/>
    <w:rsid w:val="00522607"/>
    <w:rsid w:val="00522B4A"/>
    <w:rsid w:val="00522C79"/>
    <w:rsid w:val="005234A6"/>
    <w:rsid w:val="005235FF"/>
    <w:rsid w:val="00523905"/>
    <w:rsid w:val="00523D57"/>
    <w:rsid w:val="005247DB"/>
    <w:rsid w:val="0052498B"/>
    <w:rsid w:val="005261C4"/>
    <w:rsid w:val="00526375"/>
    <w:rsid w:val="00526434"/>
    <w:rsid w:val="00526F19"/>
    <w:rsid w:val="00527047"/>
    <w:rsid w:val="0052713E"/>
    <w:rsid w:val="0052748C"/>
    <w:rsid w:val="00527505"/>
    <w:rsid w:val="0052758F"/>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783"/>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59"/>
    <w:rsid w:val="005416A3"/>
    <w:rsid w:val="00541A01"/>
    <w:rsid w:val="00541A33"/>
    <w:rsid w:val="00541C02"/>
    <w:rsid w:val="00541C28"/>
    <w:rsid w:val="00541EC2"/>
    <w:rsid w:val="005421D8"/>
    <w:rsid w:val="00542204"/>
    <w:rsid w:val="005422D8"/>
    <w:rsid w:val="00542317"/>
    <w:rsid w:val="005430F6"/>
    <w:rsid w:val="005432F5"/>
    <w:rsid w:val="00543329"/>
    <w:rsid w:val="00543718"/>
    <w:rsid w:val="005438F2"/>
    <w:rsid w:val="00543C94"/>
    <w:rsid w:val="00543CF8"/>
    <w:rsid w:val="00543F91"/>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58D"/>
    <w:rsid w:val="005617CF"/>
    <w:rsid w:val="00561FEC"/>
    <w:rsid w:val="00562104"/>
    <w:rsid w:val="0056225D"/>
    <w:rsid w:val="005626F5"/>
    <w:rsid w:val="00562847"/>
    <w:rsid w:val="005628DD"/>
    <w:rsid w:val="0056299A"/>
    <w:rsid w:val="00562B6B"/>
    <w:rsid w:val="00562D20"/>
    <w:rsid w:val="00563389"/>
    <w:rsid w:val="005637C0"/>
    <w:rsid w:val="005638B5"/>
    <w:rsid w:val="00563A53"/>
    <w:rsid w:val="00563ACA"/>
    <w:rsid w:val="005649C1"/>
    <w:rsid w:val="00564A84"/>
    <w:rsid w:val="00564A8E"/>
    <w:rsid w:val="00565239"/>
    <w:rsid w:val="005653DC"/>
    <w:rsid w:val="0056563E"/>
    <w:rsid w:val="005656AB"/>
    <w:rsid w:val="00565743"/>
    <w:rsid w:val="00565962"/>
    <w:rsid w:val="00565AF1"/>
    <w:rsid w:val="00565FE8"/>
    <w:rsid w:val="00565FEE"/>
    <w:rsid w:val="005660B7"/>
    <w:rsid w:val="005660CD"/>
    <w:rsid w:val="00566791"/>
    <w:rsid w:val="005669BB"/>
    <w:rsid w:val="00566EDC"/>
    <w:rsid w:val="00567020"/>
    <w:rsid w:val="00567E7D"/>
    <w:rsid w:val="00567FC7"/>
    <w:rsid w:val="00570492"/>
    <w:rsid w:val="005704F3"/>
    <w:rsid w:val="005705B9"/>
    <w:rsid w:val="00570713"/>
    <w:rsid w:val="00570984"/>
    <w:rsid w:val="00570DCE"/>
    <w:rsid w:val="0057165C"/>
    <w:rsid w:val="00571788"/>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B7"/>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C7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638"/>
    <w:rsid w:val="005B07B0"/>
    <w:rsid w:val="005B08DE"/>
    <w:rsid w:val="005B1C16"/>
    <w:rsid w:val="005B2685"/>
    <w:rsid w:val="005B273B"/>
    <w:rsid w:val="005B2F79"/>
    <w:rsid w:val="005B31C2"/>
    <w:rsid w:val="005B36B3"/>
    <w:rsid w:val="005B3750"/>
    <w:rsid w:val="005B3BF7"/>
    <w:rsid w:val="005B3FA6"/>
    <w:rsid w:val="005B41A9"/>
    <w:rsid w:val="005B467E"/>
    <w:rsid w:val="005B46D0"/>
    <w:rsid w:val="005B4B18"/>
    <w:rsid w:val="005B4D14"/>
    <w:rsid w:val="005B4E3C"/>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758"/>
    <w:rsid w:val="005C1A28"/>
    <w:rsid w:val="005C1A5F"/>
    <w:rsid w:val="005C1AC1"/>
    <w:rsid w:val="005C1DF0"/>
    <w:rsid w:val="005C1FD6"/>
    <w:rsid w:val="005C2EC5"/>
    <w:rsid w:val="005C307D"/>
    <w:rsid w:val="005C31BC"/>
    <w:rsid w:val="005C34A1"/>
    <w:rsid w:val="005C34DC"/>
    <w:rsid w:val="005C361F"/>
    <w:rsid w:val="005C3625"/>
    <w:rsid w:val="005C396A"/>
    <w:rsid w:val="005C3C8D"/>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C9C"/>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30"/>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093"/>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140"/>
    <w:rsid w:val="005E53B2"/>
    <w:rsid w:val="005E543A"/>
    <w:rsid w:val="005E5502"/>
    <w:rsid w:val="005E6021"/>
    <w:rsid w:val="005E635D"/>
    <w:rsid w:val="005E661D"/>
    <w:rsid w:val="005E688C"/>
    <w:rsid w:val="005E6B06"/>
    <w:rsid w:val="005E6E5B"/>
    <w:rsid w:val="005E7177"/>
    <w:rsid w:val="005E74F6"/>
    <w:rsid w:val="005E7616"/>
    <w:rsid w:val="005E7DB7"/>
    <w:rsid w:val="005E7DBA"/>
    <w:rsid w:val="005E7F6B"/>
    <w:rsid w:val="005F06F0"/>
    <w:rsid w:val="005F07A8"/>
    <w:rsid w:val="005F0905"/>
    <w:rsid w:val="005F09AA"/>
    <w:rsid w:val="005F0A8A"/>
    <w:rsid w:val="005F0C60"/>
    <w:rsid w:val="005F13FC"/>
    <w:rsid w:val="005F16B8"/>
    <w:rsid w:val="005F1BFB"/>
    <w:rsid w:val="005F1EFB"/>
    <w:rsid w:val="005F2047"/>
    <w:rsid w:val="005F2690"/>
    <w:rsid w:val="005F2746"/>
    <w:rsid w:val="005F2A04"/>
    <w:rsid w:val="005F2CD0"/>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ABB"/>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470"/>
    <w:rsid w:val="00614D7E"/>
    <w:rsid w:val="00615565"/>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1B"/>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66DF"/>
    <w:rsid w:val="006371C1"/>
    <w:rsid w:val="006376D6"/>
    <w:rsid w:val="00637DCC"/>
    <w:rsid w:val="00640464"/>
    <w:rsid w:val="006406DF"/>
    <w:rsid w:val="006410D7"/>
    <w:rsid w:val="00641605"/>
    <w:rsid w:val="0064189D"/>
    <w:rsid w:val="00641D06"/>
    <w:rsid w:val="00642671"/>
    <w:rsid w:val="00642690"/>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0B4"/>
    <w:rsid w:val="0065241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487"/>
    <w:rsid w:val="00677606"/>
    <w:rsid w:val="00677657"/>
    <w:rsid w:val="0067774A"/>
    <w:rsid w:val="00677814"/>
    <w:rsid w:val="006778D7"/>
    <w:rsid w:val="006801C6"/>
    <w:rsid w:val="006807FD"/>
    <w:rsid w:val="006808A9"/>
    <w:rsid w:val="00680C41"/>
    <w:rsid w:val="00680E89"/>
    <w:rsid w:val="00680FC5"/>
    <w:rsid w:val="006817A2"/>
    <w:rsid w:val="00681B02"/>
    <w:rsid w:val="00681CB5"/>
    <w:rsid w:val="00681F04"/>
    <w:rsid w:val="006822B8"/>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126"/>
    <w:rsid w:val="00686438"/>
    <w:rsid w:val="00686518"/>
    <w:rsid w:val="0068658A"/>
    <w:rsid w:val="0068668B"/>
    <w:rsid w:val="00686C7D"/>
    <w:rsid w:val="0068733E"/>
    <w:rsid w:val="00687395"/>
    <w:rsid w:val="00687547"/>
    <w:rsid w:val="006875F3"/>
    <w:rsid w:val="00687990"/>
    <w:rsid w:val="00687E09"/>
    <w:rsid w:val="00687F85"/>
    <w:rsid w:val="0069079F"/>
    <w:rsid w:val="006907CA"/>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CB0"/>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B39"/>
    <w:rsid w:val="006A2DA3"/>
    <w:rsid w:val="006A2DE0"/>
    <w:rsid w:val="006A3941"/>
    <w:rsid w:val="006A3F1B"/>
    <w:rsid w:val="006A4043"/>
    <w:rsid w:val="006A43B7"/>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E23"/>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B65"/>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57"/>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00D"/>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90A"/>
    <w:rsid w:val="006D7BAD"/>
    <w:rsid w:val="006D7DB9"/>
    <w:rsid w:val="006D7F96"/>
    <w:rsid w:val="006E0379"/>
    <w:rsid w:val="006E088E"/>
    <w:rsid w:val="006E0956"/>
    <w:rsid w:val="006E0B39"/>
    <w:rsid w:val="006E11FF"/>
    <w:rsid w:val="006E2087"/>
    <w:rsid w:val="006E2245"/>
    <w:rsid w:val="006E2537"/>
    <w:rsid w:val="006E2A61"/>
    <w:rsid w:val="006E2C1A"/>
    <w:rsid w:val="006E2E4C"/>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BF2"/>
    <w:rsid w:val="006F418F"/>
    <w:rsid w:val="006F41C2"/>
    <w:rsid w:val="006F4560"/>
    <w:rsid w:val="006F4857"/>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5"/>
    <w:rsid w:val="00724280"/>
    <w:rsid w:val="007244D2"/>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102"/>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272"/>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399"/>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1C8"/>
    <w:rsid w:val="0075256E"/>
    <w:rsid w:val="00752C28"/>
    <w:rsid w:val="00752C89"/>
    <w:rsid w:val="00753376"/>
    <w:rsid w:val="007534B0"/>
    <w:rsid w:val="007536E4"/>
    <w:rsid w:val="007537A5"/>
    <w:rsid w:val="007541CC"/>
    <w:rsid w:val="00754534"/>
    <w:rsid w:val="0075482C"/>
    <w:rsid w:val="00754CAE"/>
    <w:rsid w:val="00755182"/>
    <w:rsid w:val="00755572"/>
    <w:rsid w:val="007555A2"/>
    <w:rsid w:val="007558BF"/>
    <w:rsid w:val="007558F0"/>
    <w:rsid w:val="00755D83"/>
    <w:rsid w:val="007563C5"/>
    <w:rsid w:val="00756F31"/>
    <w:rsid w:val="0075720E"/>
    <w:rsid w:val="007573E1"/>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6C8C"/>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E09"/>
    <w:rsid w:val="00784F9A"/>
    <w:rsid w:val="007854AE"/>
    <w:rsid w:val="007854D4"/>
    <w:rsid w:val="00785A2F"/>
    <w:rsid w:val="00785B75"/>
    <w:rsid w:val="00785DC0"/>
    <w:rsid w:val="00785FCA"/>
    <w:rsid w:val="007861D2"/>
    <w:rsid w:val="0078652F"/>
    <w:rsid w:val="00786713"/>
    <w:rsid w:val="00786B58"/>
    <w:rsid w:val="00786B6A"/>
    <w:rsid w:val="00786C26"/>
    <w:rsid w:val="00786F94"/>
    <w:rsid w:val="007871EB"/>
    <w:rsid w:val="00787AC5"/>
    <w:rsid w:val="00787DFA"/>
    <w:rsid w:val="00787FA4"/>
    <w:rsid w:val="007903A0"/>
    <w:rsid w:val="0079098F"/>
    <w:rsid w:val="00790B27"/>
    <w:rsid w:val="00790B39"/>
    <w:rsid w:val="00790E64"/>
    <w:rsid w:val="007910DC"/>
    <w:rsid w:val="00791304"/>
    <w:rsid w:val="00791BCC"/>
    <w:rsid w:val="00791C38"/>
    <w:rsid w:val="007920D1"/>
    <w:rsid w:val="00792673"/>
    <w:rsid w:val="00793788"/>
    <w:rsid w:val="00793DDF"/>
    <w:rsid w:val="00794337"/>
    <w:rsid w:val="007943DC"/>
    <w:rsid w:val="00794797"/>
    <w:rsid w:val="007947FD"/>
    <w:rsid w:val="0079498A"/>
    <w:rsid w:val="00794994"/>
    <w:rsid w:val="00794A7D"/>
    <w:rsid w:val="00794C2A"/>
    <w:rsid w:val="00794DBA"/>
    <w:rsid w:val="00794E01"/>
    <w:rsid w:val="00794E23"/>
    <w:rsid w:val="00795627"/>
    <w:rsid w:val="00795BC4"/>
    <w:rsid w:val="007967E7"/>
    <w:rsid w:val="00796E68"/>
    <w:rsid w:val="0079704A"/>
    <w:rsid w:val="0079721F"/>
    <w:rsid w:val="007975DF"/>
    <w:rsid w:val="00797726"/>
    <w:rsid w:val="0079782F"/>
    <w:rsid w:val="007A002A"/>
    <w:rsid w:val="007A0052"/>
    <w:rsid w:val="007A0460"/>
    <w:rsid w:val="007A08F7"/>
    <w:rsid w:val="007A0F9C"/>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613"/>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0B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3B"/>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5F9"/>
    <w:rsid w:val="007C2A28"/>
    <w:rsid w:val="007C2EE6"/>
    <w:rsid w:val="007C3074"/>
    <w:rsid w:val="007C32C2"/>
    <w:rsid w:val="007C32DB"/>
    <w:rsid w:val="007C3371"/>
    <w:rsid w:val="007C34D4"/>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5F2E"/>
    <w:rsid w:val="007D630B"/>
    <w:rsid w:val="007D6835"/>
    <w:rsid w:val="007D6C50"/>
    <w:rsid w:val="007D6E7C"/>
    <w:rsid w:val="007D6F08"/>
    <w:rsid w:val="007D6F4B"/>
    <w:rsid w:val="007D754F"/>
    <w:rsid w:val="007D7599"/>
    <w:rsid w:val="007D7BA0"/>
    <w:rsid w:val="007D7D55"/>
    <w:rsid w:val="007E05B3"/>
    <w:rsid w:val="007E0A1F"/>
    <w:rsid w:val="007E0EA3"/>
    <w:rsid w:val="007E0FCD"/>
    <w:rsid w:val="007E1022"/>
    <w:rsid w:val="007E113D"/>
    <w:rsid w:val="007E1431"/>
    <w:rsid w:val="007E151B"/>
    <w:rsid w:val="007E1723"/>
    <w:rsid w:val="007E1C21"/>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B5F"/>
    <w:rsid w:val="007F2DD2"/>
    <w:rsid w:val="007F325D"/>
    <w:rsid w:val="007F344E"/>
    <w:rsid w:val="007F369A"/>
    <w:rsid w:val="007F3DA3"/>
    <w:rsid w:val="007F3F81"/>
    <w:rsid w:val="007F4047"/>
    <w:rsid w:val="007F4316"/>
    <w:rsid w:val="007F4622"/>
    <w:rsid w:val="007F4744"/>
    <w:rsid w:val="007F4EDA"/>
    <w:rsid w:val="007F5163"/>
    <w:rsid w:val="007F52D9"/>
    <w:rsid w:val="007F55B5"/>
    <w:rsid w:val="007F5733"/>
    <w:rsid w:val="007F6233"/>
    <w:rsid w:val="007F646A"/>
    <w:rsid w:val="007F697D"/>
    <w:rsid w:val="007F6A9E"/>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965"/>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4FA"/>
    <w:rsid w:val="00827BC2"/>
    <w:rsid w:val="00827BDC"/>
    <w:rsid w:val="00827D24"/>
    <w:rsid w:val="008301E8"/>
    <w:rsid w:val="0083059A"/>
    <w:rsid w:val="00830B4D"/>
    <w:rsid w:val="00830E43"/>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2"/>
    <w:rsid w:val="00844FDF"/>
    <w:rsid w:val="008450D9"/>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1D8"/>
    <w:rsid w:val="008515C1"/>
    <w:rsid w:val="008517C8"/>
    <w:rsid w:val="00851A64"/>
    <w:rsid w:val="00851B5A"/>
    <w:rsid w:val="008522CA"/>
    <w:rsid w:val="00852D1E"/>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CFC"/>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D96"/>
    <w:rsid w:val="00881ECE"/>
    <w:rsid w:val="0088232F"/>
    <w:rsid w:val="008826C5"/>
    <w:rsid w:val="00882ECF"/>
    <w:rsid w:val="008830B0"/>
    <w:rsid w:val="008834BF"/>
    <w:rsid w:val="0088377C"/>
    <w:rsid w:val="00883793"/>
    <w:rsid w:val="00883823"/>
    <w:rsid w:val="00883CA9"/>
    <w:rsid w:val="00884125"/>
    <w:rsid w:val="00884933"/>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0F6"/>
    <w:rsid w:val="008962A9"/>
    <w:rsid w:val="00896423"/>
    <w:rsid w:val="00896437"/>
    <w:rsid w:val="00896DA5"/>
    <w:rsid w:val="00897097"/>
    <w:rsid w:val="0089723E"/>
    <w:rsid w:val="008972B1"/>
    <w:rsid w:val="00897338"/>
    <w:rsid w:val="008973F6"/>
    <w:rsid w:val="00897432"/>
    <w:rsid w:val="008976A7"/>
    <w:rsid w:val="0089782D"/>
    <w:rsid w:val="0089793F"/>
    <w:rsid w:val="00897A24"/>
    <w:rsid w:val="00897DA9"/>
    <w:rsid w:val="00897EE6"/>
    <w:rsid w:val="00897F70"/>
    <w:rsid w:val="00897F74"/>
    <w:rsid w:val="008A0011"/>
    <w:rsid w:val="008A0440"/>
    <w:rsid w:val="008A05B2"/>
    <w:rsid w:val="008A0A37"/>
    <w:rsid w:val="008A0AAD"/>
    <w:rsid w:val="008A0D5A"/>
    <w:rsid w:val="008A0DBA"/>
    <w:rsid w:val="008A0FD0"/>
    <w:rsid w:val="008A1063"/>
    <w:rsid w:val="008A1087"/>
    <w:rsid w:val="008A1CEC"/>
    <w:rsid w:val="008A1E87"/>
    <w:rsid w:val="008A1F68"/>
    <w:rsid w:val="008A2AC6"/>
    <w:rsid w:val="008A2B1B"/>
    <w:rsid w:val="008A2E28"/>
    <w:rsid w:val="008A2FAA"/>
    <w:rsid w:val="008A326E"/>
    <w:rsid w:val="008A34A4"/>
    <w:rsid w:val="008A3D0B"/>
    <w:rsid w:val="008A3E69"/>
    <w:rsid w:val="008A40AF"/>
    <w:rsid w:val="008A40BA"/>
    <w:rsid w:val="008A425B"/>
    <w:rsid w:val="008A4407"/>
    <w:rsid w:val="008A4653"/>
    <w:rsid w:val="008A4BC1"/>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CAE"/>
    <w:rsid w:val="008B1DC9"/>
    <w:rsid w:val="008B1FC1"/>
    <w:rsid w:val="008B281E"/>
    <w:rsid w:val="008B2A12"/>
    <w:rsid w:val="008B2F9E"/>
    <w:rsid w:val="008B31E8"/>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8FD"/>
    <w:rsid w:val="008C196B"/>
    <w:rsid w:val="008C1B2E"/>
    <w:rsid w:val="008C1B5D"/>
    <w:rsid w:val="008C1B7F"/>
    <w:rsid w:val="008C1BA8"/>
    <w:rsid w:val="008C1C2B"/>
    <w:rsid w:val="008C257C"/>
    <w:rsid w:val="008C3225"/>
    <w:rsid w:val="008C34EE"/>
    <w:rsid w:val="008C3557"/>
    <w:rsid w:val="008C43A4"/>
    <w:rsid w:val="008C446D"/>
    <w:rsid w:val="008C473D"/>
    <w:rsid w:val="008C49F7"/>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C94"/>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3A9"/>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E69"/>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3EC1"/>
    <w:rsid w:val="008F48EE"/>
    <w:rsid w:val="008F4A76"/>
    <w:rsid w:val="008F5B6E"/>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03"/>
    <w:rsid w:val="0090332B"/>
    <w:rsid w:val="00903397"/>
    <w:rsid w:val="00903DE3"/>
    <w:rsid w:val="00903E4F"/>
    <w:rsid w:val="009041D4"/>
    <w:rsid w:val="0090441D"/>
    <w:rsid w:val="0090495C"/>
    <w:rsid w:val="00904CDD"/>
    <w:rsid w:val="00904DDB"/>
    <w:rsid w:val="00904E01"/>
    <w:rsid w:val="00904E9C"/>
    <w:rsid w:val="00904ED5"/>
    <w:rsid w:val="00905262"/>
    <w:rsid w:val="0090532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0F7D"/>
    <w:rsid w:val="00911855"/>
    <w:rsid w:val="009118A9"/>
    <w:rsid w:val="009119E7"/>
    <w:rsid w:val="009119EF"/>
    <w:rsid w:val="00912006"/>
    <w:rsid w:val="0091206A"/>
    <w:rsid w:val="0091227A"/>
    <w:rsid w:val="00912511"/>
    <w:rsid w:val="00912732"/>
    <w:rsid w:val="009128CE"/>
    <w:rsid w:val="0091310A"/>
    <w:rsid w:val="009132B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B7D"/>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AC2"/>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27F73"/>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9AF"/>
    <w:rsid w:val="00932BFE"/>
    <w:rsid w:val="00933072"/>
    <w:rsid w:val="00933319"/>
    <w:rsid w:val="0093351C"/>
    <w:rsid w:val="00933643"/>
    <w:rsid w:val="009337EE"/>
    <w:rsid w:val="009339BB"/>
    <w:rsid w:val="00933ADA"/>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08B"/>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686"/>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992"/>
    <w:rsid w:val="00971A3B"/>
    <w:rsid w:val="00971AA4"/>
    <w:rsid w:val="00971D11"/>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683"/>
    <w:rsid w:val="00976BBA"/>
    <w:rsid w:val="00976C9A"/>
    <w:rsid w:val="00976DA8"/>
    <w:rsid w:val="00976E73"/>
    <w:rsid w:val="00977D2A"/>
    <w:rsid w:val="00977E64"/>
    <w:rsid w:val="0098017D"/>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6CC"/>
    <w:rsid w:val="009957D8"/>
    <w:rsid w:val="00995EA2"/>
    <w:rsid w:val="00995FE2"/>
    <w:rsid w:val="009962A5"/>
    <w:rsid w:val="00996422"/>
    <w:rsid w:val="00996883"/>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6FD9"/>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668"/>
    <w:rsid w:val="009B278B"/>
    <w:rsid w:val="009B2941"/>
    <w:rsid w:val="009B2AFC"/>
    <w:rsid w:val="009B2B40"/>
    <w:rsid w:val="009B2DAD"/>
    <w:rsid w:val="009B2F9A"/>
    <w:rsid w:val="009B3038"/>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4E99"/>
    <w:rsid w:val="009B524E"/>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C2"/>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673"/>
    <w:rsid w:val="009D29D7"/>
    <w:rsid w:val="009D2B2E"/>
    <w:rsid w:val="009D2B8A"/>
    <w:rsid w:val="009D2CBB"/>
    <w:rsid w:val="009D2E99"/>
    <w:rsid w:val="009D30D5"/>
    <w:rsid w:val="009D33C3"/>
    <w:rsid w:val="009D34FC"/>
    <w:rsid w:val="009D3C40"/>
    <w:rsid w:val="009D3DED"/>
    <w:rsid w:val="009D3E49"/>
    <w:rsid w:val="009D45CE"/>
    <w:rsid w:val="009D514D"/>
    <w:rsid w:val="009D53AC"/>
    <w:rsid w:val="009D571F"/>
    <w:rsid w:val="009D6476"/>
    <w:rsid w:val="009D6552"/>
    <w:rsid w:val="009D65C2"/>
    <w:rsid w:val="009D6882"/>
    <w:rsid w:val="009D6918"/>
    <w:rsid w:val="009D6A4A"/>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AB5"/>
    <w:rsid w:val="009E4F5C"/>
    <w:rsid w:val="009E5209"/>
    <w:rsid w:val="009E52DD"/>
    <w:rsid w:val="009E54BA"/>
    <w:rsid w:val="009E6452"/>
    <w:rsid w:val="009E64F7"/>
    <w:rsid w:val="009E6D48"/>
    <w:rsid w:val="009E6DCC"/>
    <w:rsid w:val="009E714C"/>
    <w:rsid w:val="009E7558"/>
    <w:rsid w:val="009E7579"/>
    <w:rsid w:val="009E77E6"/>
    <w:rsid w:val="009E7B22"/>
    <w:rsid w:val="009E7E4F"/>
    <w:rsid w:val="009F044B"/>
    <w:rsid w:val="009F086F"/>
    <w:rsid w:val="009F09D3"/>
    <w:rsid w:val="009F0A85"/>
    <w:rsid w:val="009F0E85"/>
    <w:rsid w:val="009F0FE2"/>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362"/>
    <w:rsid w:val="009F4470"/>
    <w:rsid w:val="009F45F7"/>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C5F"/>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446"/>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55E"/>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2B33"/>
    <w:rsid w:val="00A23BB1"/>
    <w:rsid w:val="00A23D58"/>
    <w:rsid w:val="00A2403A"/>
    <w:rsid w:val="00A24C4C"/>
    <w:rsid w:val="00A24FED"/>
    <w:rsid w:val="00A250C0"/>
    <w:rsid w:val="00A250DD"/>
    <w:rsid w:val="00A251CE"/>
    <w:rsid w:val="00A253AF"/>
    <w:rsid w:val="00A25566"/>
    <w:rsid w:val="00A25F93"/>
    <w:rsid w:val="00A2642C"/>
    <w:rsid w:val="00A266D6"/>
    <w:rsid w:val="00A26C8E"/>
    <w:rsid w:val="00A26F9D"/>
    <w:rsid w:val="00A27041"/>
    <w:rsid w:val="00A2733D"/>
    <w:rsid w:val="00A273C5"/>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D74"/>
    <w:rsid w:val="00A31E35"/>
    <w:rsid w:val="00A321C4"/>
    <w:rsid w:val="00A322D4"/>
    <w:rsid w:val="00A326B5"/>
    <w:rsid w:val="00A33457"/>
    <w:rsid w:val="00A336AC"/>
    <w:rsid w:val="00A339AB"/>
    <w:rsid w:val="00A33F7A"/>
    <w:rsid w:val="00A340A6"/>
    <w:rsid w:val="00A34365"/>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6E38"/>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9AF"/>
    <w:rsid w:val="00A52E9A"/>
    <w:rsid w:val="00A52F8D"/>
    <w:rsid w:val="00A53CB7"/>
    <w:rsid w:val="00A54055"/>
    <w:rsid w:val="00A54536"/>
    <w:rsid w:val="00A548E5"/>
    <w:rsid w:val="00A5492C"/>
    <w:rsid w:val="00A54C54"/>
    <w:rsid w:val="00A55157"/>
    <w:rsid w:val="00A55484"/>
    <w:rsid w:val="00A55596"/>
    <w:rsid w:val="00A55610"/>
    <w:rsid w:val="00A558A6"/>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DB8"/>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6ED"/>
    <w:rsid w:val="00A727EC"/>
    <w:rsid w:val="00A7283E"/>
    <w:rsid w:val="00A7292E"/>
    <w:rsid w:val="00A72E04"/>
    <w:rsid w:val="00A73649"/>
    <w:rsid w:val="00A73694"/>
    <w:rsid w:val="00A73AB4"/>
    <w:rsid w:val="00A73AF8"/>
    <w:rsid w:val="00A73B26"/>
    <w:rsid w:val="00A73BE0"/>
    <w:rsid w:val="00A73DC8"/>
    <w:rsid w:val="00A7400F"/>
    <w:rsid w:val="00A74297"/>
    <w:rsid w:val="00A742C6"/>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40"/>
    <w:rsid w:val="00A83562"/>
    <w:rsid w:val="00A83E5F"/>
    <w:rsid w:val="00A83E99"/>
    <w:rsid w:val="00A840BA"/>
    <w:rsid w:val="00A8440A"/>
    <w:rsid w:val="00A844C9"/>
    <w:rsid w:val="00A84D2E"/>
    <w:rsid w:val="00A84E8A"/>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B1"/>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356"/>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C7FE7"/>
    <w:rsid w:val="00AD00A0"/>
    <w:rsid w:val="00AD0244"/>
    <w:rsid w:val="00AD05E0"/>
    <w:rsid w:val="00AD06F3"/>
    <w:rsid w:val="00AD08D1"/>
    <w:rsid w:val="00AD097A"/>
    <w:rsid w:val="00AD0D91"/>
    <w:rsid w:val="00AD0E47"/>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1F"/>
    <w:rsid w:val="00AE1073"/>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2B13"/>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D37"/>
    <w:rsid w:val="00AF7D99"/>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49C"/>
    <w:rsid w:val="00B128AB"/>
    <w:rsid w:val="00B12BD7"/>
    <w:rsid w:val="00B13117"/>
    <w:rsid w:val="00B1322F"/>
    <w:rsid w:val="00B13355"/>
    <w:rsid w:val="00B1339D"/>
    <w:rsid w:val="00B13547"/>
    <w:rsid w:val="00B13A14"/>
    <w:rsid w:val="00B13AEE"/>
    <w:rsid w:val="00B13BF4"/>
    <w:rsid w:val="00B13EC3"/>
    <w:rsid w:val="00B14342"/>
    <w:rsid w:val="00B1464E"/>
    <w:rsid w:val="00B147A4"/>
    <w:rsid w:val="00B14A9C"/>
    <w:rsid w:val="00B14AC8"/>
    <w:rsid w:val="00B15256"/>
    <w:rsid w:val="00B154ED"/>
    <w:rsid w:val="00B156CF"/>
    <w:rsid w:val="00B15BC7"/>
    <w:rsid w:val="00B15D44"/>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62E"/>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967"/>
    <w:rsid w:val="00B40BD9"/>
    <w:rsid w:val="00B40D99"/>
    <w:rsid w:val="00B40E36"/>
    <w:rsid w:val="00B40E66"/>
    <w:rsid w:val="00B40F97"/>
    <w:rsid w:val="00B416E1"/>
    <w:rsid w:val="00B4186D"/>
    <w:rsid w:val="00B41AC6"/>
    <w:rsid w:val="00B42064"/>
    <w:rsid w:val="00B4224E"/>
    <w:rsid w:val="00B425EB"/>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0FD"/>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692"/>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900"/>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6CB"/>
    <w:rsid w:val="00B7171E"/>
    <w:rsid w:val="00B719D7"/>
    <w:rsid w:val="00B72041"/>
    <w:rsid w:val="00B72184"/>
    <w:rsid w:val="00B72342"/>
    <w:rsid w:val="00B7246D"/>
    <w:rsid w:val="00B727A1"/>
    <w:rsid w:val="00B728CA"/>
    <w:rsid w:val="00B728DF"/>
    <w:rsid w:val="00B7296A"/>
    <w:rsid w:val="00B72DF3"/>
    <w:rsid w:val="00B73C23"/>
    <w:rsid w:val="00B73CB5"/>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64"/>
    <w:rsid w:val="00B913BE"/>
    <w:rsid w:val="00B9176A"/>
    <w:rsid w:val="00B919BD"/>
    <w:rsid w:val="00B91AED"/>
    <w:rsid w:val="00B91C7D"/>
    <w:rsid w:val="00B91D3C"/>
    <w:rsid w:val="00B91D6A"/>
    <w:rsid w:val="00B91D78"/>
    <w:rsid w:val="00B91ED9"/>
    <w:rsid w:val="00B922B4"/>
    <w:rsid w:val="00B923AD"/>
    <w:rsid w:val="00B92AAE"/>
    <w:rsid w:val="00B92CBE"/>
    <w:rsid w:val="00B92D8A"/>
    <w:rsid w:val="00B931E4"/>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50"/>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3FB"/>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2C84"/>
    <w:rsid w:val="00BB30B9"/>
    <w:rsid w:val="00BB35F3"/>
    <w:rsid w:val="00BB3853"/>
    <w:rsid w:val="00BB3907"/>
    <w:rsid w:val="00BB393A"/>
    <w:rsid w:val="00BB3A77"/>
    <w:rsid w:val="00BB3AC7"/>
    <w:rsid w:val="00BB3BE3"/>
    <w:rsid w:val="00BB3C20"/>
    <w:rsid w:val="00BB3C8B"/>
    <w:rsid w:val="00BB3DE2"/>
    <w:rsid w:val="00BB3DFE"/>
    <w:rsid w:val="00BB4028"/>
    <w:rsid w:val="00BB47DC"/>
    <w:rsid w:val="00BB49BB"/>
    <w:rsid w:val="00BB4C4A"/>
    <w:rsid w:val="00BB4CB4"/>
    <w:rsid w:val="00BB4CC0"/>
    <w:rsid w:val="00BB4E4E"/>
    <w:rsid w:val="00BB50F0"/>
    <w:rsid w:val="00BB5901"/>
    <w:rsid w:val="00BB5D92"/>
    <w:rsid w:val="00BB5E64"/>
    <w:rsid w:val="00BB66BE"/>
    <w:rsid w:val="00BB69C3"/>
    <w:rsid w:val="00BB6B5E"/>
    <w:rsid w:val="00BB6D52"/>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D7A92"/>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220"/>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5C2"/>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35F"/>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4C7C"/>
    <w:rsid w:val="00C05048"/>
    <w:rsid w:val="00C05085"/>
    <w:rsid w:val="00C058AC"/>
    <w:rsid w:val="00C058E1"/>
    <w:rsid w:val="00C059F1"/>
    <w:rsid w:val="00C05B59"/>
    <w:rsid w:val="00C0604C"/>
    <w:rsid w:val="00C06800"/>
    <w:rsid w:val="00C06879"/>
    <w:rsid w:val="00C0688E"/>
    <w:rsid w:val="00C069CE"/>
    <w:rsid w:val="00C06AF7"/>
    <w:rsid w:val="00C06B57"/>
    <w:rsid w:val="00C06D1A"/>
    <w:rsid w:val="00C06D60"/>
    <w:rsid w:val="00C06D67"/>
    <w:rsid w:val="00C07081"/>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832"/>
    <w:rsid w:val="00C119D0"/>
    <w:rsid w:val="00C11A08"/>
    <w:rsid w:val="00C11AF1"/>
    <w:rsid w:val="00C11FA5"/>
    <w:rsid w:val="00C125A6"/>
    <w:rsid w:val="00C12668"/>
    <w:rsid w:val="00C12839"/>
    <w:rsid w:val="00C12AF8"/>
    <w:rsid w:val="00C12C8F"/>
    <w:rsid w:val="00C12EE6"/>
    <w:rsid w:val="00C1301F"/>
    <w:rsid w:val="00C13D7C"/>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DB"/>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1A"/>
    <w:rsid w:val="00C23093"/>
    <w:rsid w:val="00C23634"/>
    <w:rsid w:val="00C23FFA"/>
    <w:rsid w:val="00C2473B"/>
    <w:rsid w:val="00C2518F"/>
    <w:rsid w:val="00C251A8"/>
    <w:rsid w:val="00C25357"/>
    <w:rsid w:val="00C255F8"/>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10"/>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0C"/>
    <w:rsid w:val="00C433DD"/>
    <w:rsid w:val="00C4361C"/>
    <w:rsid w:val="00C43A6B"/>
    <w:rsid w:val="00C43DBF"/>
    <w:rsid w:val="00C43FB9"/>
    <w:rsid w:val="00C44097"/>
    <w:rsid w:val="00C4415C"/>
    <w:rsid w:val="00C44230"/>
    <w:rsid w:val="00C44266"/>
    <w:rsid w:val="00C442A3"/>
    <w:rsid w:val="00C44356"/>
    <w:rsid w:val="00C4468B"/>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B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A5D"/>
    <w:rsid w:val="00C62B3C"/>
    <w:rsid w:val="00C62BD1"/>
    <w:rsid w:val="00C62C69"/>
    <w:rsid w:val="00C62F0F"/>
    <w:rsid w:val="00C62F90"/>
    <w:rsid w:val="00C63AF4"/>
    <w:rsid w:val="00C63E5F"/>
    <w:rsid w:val="00C63F82"/>
    <w:rsid w:val="00C63FB2"/>
    <w:rsid w:val="00C640D7"/>
    <w:rsid w:val="00C64216"/>
    <w:rsid w:val="00C6429E"/>
    <w:rsid w:val="00C64496"/>
    <w:rsid w:val="00C64700"/>
    <w:rsid w:val="00C64C9D"/>
    <w:rsid w:val="00C664A9"/>
    <w:rsid w:val="00C665B2"/>
    <w:rsid w:val="00C665B7"/>
    <w:rsid w:val="00C66709"/>
    <w:rsid w:val="00C66766"/>
    <w:rsid w:val="00C669D2"/>
    <w:rsid w:val="00C66A66"/>
    <w:rsid w:val="00C66CDE"/>
    <w:rsid w:val="00C66E78"/>
    <w:rsid w:val="00C66F96"/>
    <w:rsid w:val="00C67228"/>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C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4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226"/>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96D"/>
    <w:rsid w:val="00CA0CE3"/>
    <w:rsid w:val="00CA1060"/>
    <w:rsid w:val="00CA110F"/>
    <w:rsid w:val="00CA1332"/>
    <w:rsid w:val="00CA1952"/>
    <w:rsid w:val="00CA2036"/>
    <w:rsid w:val="00CA215E"/>
    <w:rsid w:val="00CA2D8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62E"/>
    <w:rsid w:val="00CB0910"/>
    <w:rsid w:val="00CB0F0B"/>
    <w:rsid w:val="00CB10F5"/>
    <w:rsid w:val="00CB136B"/>
    <w:rsid w:val="00CB218D"/>
    <w:rsid w:val="00CB22C8"/>
    <w:rsid w:val="00CB2448"/>
    <w:rsid w:val="00CB25ED"/>
    <w:rsid w:val="00CB2949"/>
    <w:rsid w:val="00CB35F0"/>
    <w:rsid w:val="00CB3815"/>
    <w:rsid w:val="00CB3E78"/>
    <w:rsid w:val="00CB422A"/>
    <w:rsid w:val="00CB46E9"/>
    <w:rsid w:val="00CB5F0A"/>
    <w:rsid w:val="00CB5F26"/>
    <w:rsid w:val="00CB62A7"/>
    <w:rsid w:val="00CB6302"/>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59F"/>
    <w:rsid w:val="00CC4A61"/>
    <w:rsid w:val="00CC4CA4"/>
    <w:rsid w:val="00CC4E10"/>
    <w:rsid w:val="00CC5098"/>
    <w:rsid w:val="00CC513B"/>
    <w:rsid w:val="00CC5A95"/>
    <w:rsid w:val="00CC5ACD"/>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3AD"/>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0F5"/>
    <w:rsid w:val="00CF5402"/>
    <w:rsid w:val="00CF54EB"/>
    <w:rsid w:val="00CF59CF"/>
    <w:rsid w:val="00CF5F96"/>
    <w:rsid w:val="00CF699E"/>
    <w:rsid w:val="00CF6DB3"/>
    <w:rsid w:val="00CF6DB6"/>
    <w:rsid w:val="00CF6ECE"/>
    <w:rsid w:val="00CF73A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0F"/>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0E46"/>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A2"/>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BD4"/>
    <w:rsid w:val="00D33C62"/>
    <w:rsid w:val="00D33D47"/>
    <w:rsid w:val="00D33D65"/>
    <w:rsid w:val="00D34029"/>
    <w:rsid w:val="00D340FC"/>
    <w:rsid w:val="00D343FF"/>
    <w:rsid w:val="00D34D9D"/>
    <w:rsid w:val="00D3519E"/>
    <w:rsid w:val="00D3535A"/>
    <w:rsid w:val="00D354C9"/>
    <w:rsid w:val="00D3553C"/>
    <w:rsid w:val="00D356BF"/>
    <w:rsid w:val="00D35742"/>
    <w:rsid w:val="00D358C2"/>
    <w:rsid w:val="00D35921"/>
    <w:rsid w:val="00D35C6F"/>
    <w:rsid w:val="00D35CBC"/>
    <w:rsid w:val="00D35E19"/>
    <w:rsid w:val="00D360CE"/>
    <w:rsid w:val="00D367F5"/>
    <w:rsid w:val="00D36BB6"/>
    <w:rsid w:val="00D36CB6"/>
    <w:rsid w:val="00D36F56"/>
    <w:rsid w:val="00D373AB"/>
    <w:rsid w:val="00D375A5"/>
    <w:rsid w:val="00D376CE"/>
    <w:rsid w:val="00D379D5"/>
    <w:rsid w:val="00D37A6D"/>
    <w:rsid w:val="00D37FEE"/>
    <w:rsid w:val="00D4001F"/>
    <w:rsid w:val="00D40052"/>
    <w:rsid w:val="00D400FE"/>
    <w:rsid w:val="00D40942"/>
    <w:rsid w:val="00D40A38"/>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5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1ECD"/>
    <w:rsid w:val="00D62078"/>
    <w:rsid w:val="00D62366"/>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B4B"/>
    <w:rsid w:val="00D67CE4"/>
    <w:rsid w:val="00D67E8E"/>
    <w:rsid w:val="00D70387"/>
    <w:rsid w:val="00D70786"/>
    <w:rsid w:val="00D71106"/>
    <w:rsid w:val="00D715E4"/>
    <w:rsid w:val="00D71685"/>
    <w:rsid w:val="00D71E8E"/>
    <w:rsid w:val="00D72460"/>
    <w:rsid w:val="00D726AD"/>
    <w:rsid w:val="00D729C2"/>
    <w:rsid w:val="00D730E7"/>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61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A6"/>
    <w:rsid w:val="00D94EB2"/>
    <w:rsid w:val="00D94ECF"/>
    <w:rsid w:val="00D9510F"/>
    <w:rsid w:val="00D95231"/>
    <w:rsid w:val="00D955E8"/>
    <w:rsid w:val="00D95613"/>
    <w:rsid w:val="00D95E19"/>
    <w:rsid w:val="00D96A30"/>
    <w:rsid w:val="00D96A5A"/>
    <w:rsid w:val="00D96AAD"/>
    <w:rsid w:val="00D96DC5"/>
    <w:rsid w:val="00D97034"/>
    <w:rsid w:val="00D972E4"/>
    <w:rsid w:val="00D972FD"/>
    <w:rsid w:val="00D973CA"/>
    <w:rsid w:val="00D97AAB"/>
    <w:rsid w:val="00DA0586"/>
    <w:rsid w:val="00DA0596"/>
    <w:rsid w:val="00DA0635"/>
    <w:rsid w:val="00DA0890"/>
    <w:rsid w:val="00DA0C10"/>
    <w:rsid w:val="00DA0D24"/>
    <w:rsid w:val="00DA0E18"/>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468"/>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8E2"/>
    <w:rsid w:val="00DB4AB9"/>
    <w:rsid w:val="00DB4EB7"/>
    <w:rsid w:val="00DB511E"/>
    <w:rsid w:val="00DB5215"/>
    <w:rsid w:val="00DB52EF"/>
    <w:rsid w:val="00DB5770"/>
    <w:rsid w:val="00DB57CD"/>
    <w:rsid w:val="00DB58B0"/>
    <w:rsid w:val="00DB5C69"/>
    <w:rsid w:val="00DB6656"/>
    <w:rsid w:val="00DB6CA4"/>
    <w:rsid w:val="00DB6D7F"/>
    <w:rsid w:val="00DB6DA6"/>
    <w:rsid w:val="00DB6EA6"/>
    <w:rsid w:val="00DB7248"/>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C37"/>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4EB3"/>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527"/>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366"/>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90A"/>
    <w:rsid w:val="00E50ADC"/>
    <w:rsid w:val="00E50BBC"/>
    <w:rsid w:val="00E50D69"/>
    <w:rsid w:val="00E512EB"/>
    <w:rsid w:val="00E516CA"/>
    <w:rsid w:val="00E517C1"/>
    <w:rsid w:val="00E51B09"/>
    <w:rsid w:val="00E51CA4"/>
    <w:rsid w:val="00E51E2B"/>
    <w:rsid w:val="00E52256"/>
    <w:rsid w:val="00E5276C"/>
    <w:rsid w:val="00E52D87"/>
    <w:rsid w:val="00E52E36"/>
    <w:rsid w:val="00E52F17"/>
    <w:rsid w:val="00E52FD6"/>
    <w:rsid w:val="00E53724"/>
    <w:rsid w:val="00E5390B"/>
    <w:rsid w:val="00E5392B"/>
    <w:rsid w:val="00E53F38"/>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7E"/>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FF"/>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6995"/>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8B3"/>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9CA"/>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13D"/>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589C"/>
    <w:rsid w:val="00E964F0"/>
    <w:rsid w:val="00E967C2"/>
    <w:rsid w:val="00E96F03"/>
    <w:rsid w:val="00E96F18"/>
    <w:rsid w:val="00E97156"/>
    <w:rsid w:val="00E97250"/>
    <w:rsid w:val="00E97401"/>
    <w:rsid w:val="00E97D10"/>
    <w:rsid w:val="00E97E99"/>
    <w:rsid w:val="00EA00F1"/>
    <w:rsid w:val="00EA0251"/>
    <w:rsid w:val="00EA02BA"/>
    <w:rsid w:val="00EA0778"/>
    <w:rsid w:val="00EA0A47"/>
    <w:rsid w:val="00EA10D8"/>
    <w:rsid w:val="00EA1288"/>
    <w:rsid w:val="00EA13D1"/>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21"/>
    <w:rsid w:val="00EA418B"/>
    <w:rsid w:val="00EA45BE"/>
    <w:rsid w:val="00EA46A6"/>
    <w:rsid w:val="00EA4744"/>
    <w:rsid w:val="00EA4825"/>
    <w:rsid w:val="00EA4AE2"/>
    <w:rsid w:val="00EA4BAB"/>
    <w:rsid w:val="00EA5046"/>
    <w:rsid w:val="00EA559D"/>
    <w:rsid w:val="00EA56DB"/>
    <w:rsid w:val="00EA5DBB"/>
    <w:rsid w:val="00EA670A"/>
    <w:rsid w:val="00EA67EA"/>
    <w:rsid w:val="00EA6CA6"/>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E7"/>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AC7"/>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3E0D"/>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2E"/>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3B6"/>
    <w:rsid w:val="00F157B4"/>
    <w:rsid w:val="00F15F3C"/>
    <w:rsid w:val="00F167C0"/>
    <w:rsid w:val="00F16E6F"/>
    <w:rsid w:val="00F171C2"/>
    <w:rsid w:val="00F173B8"/>
    <w:rsid w:val="00F173D6"/>
    <w:rsid w:val="00F174C0"/>
    <w:rsid w:val="00F17605"/>
    <w:rsid w:val="00F17E84"/>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03"/>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1"/>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74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A3B"/>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22F"/>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F1C"/>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6CA"/>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79B"/>
    <w:rsid w:val="00F75ABD"/>
    <w:rsid w:val="00F75B7B"/>
    <w:rsid w:val="00F7623A"/>
    <w:rsid w:val="00F764D3"/>
    <w:rsid w:val="00F76562"/>
    <w:rsid w:val="00F7695D"/>
    <w:rsid w:val="00F76F3D"/>
    <w:rsid w:val="00F7707E"/>
    <w:rsid w:val="00F77216"/>
    <w:rsid w:val="00F7752B"/>
    <w:rsid w:val="00F77A49"/>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A1"/>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885"/>
    <w:rsid w:val="00F91BE4"/>
    <w:rsid w:val="00F91CCD"/>
    <w:rsid w:val="00F9232E"/>
    <w:rsid w:val="00F92535"/>
    <w:rsid w:val="00F92656"/>
    <w:rsid w:val="00F9299B"/>
    <w:rsid w:val="00F92B23"/>
    <w:rsid w:val="00F932FE"/>
    <w:rsid w:val="00F93505"/>
    <w:rsid w:val="00F93817"/>
    <w:rsid w:val="00F941CC"/>
    <w:rsid w:val="00F94505"/>
    <w:rsid w:val="00F947B5"/>
    <w:rsid w:val="00F94AC6"/>
    <w:rsid w:val="00F94F54"/>
    <w:rsid w:val="00F954CF"/>
    <w:rsid w:val="00F95A27"/>
    <w:rsid w:val="00F95BD0"/>
    <w:rsid w:val="00F95C7C"/>
    <w:rsid w:val="00F962E9"/>
    <w:rsid w:val="00F96834"/>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4C40"/>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2C46"/>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4F47"/>
    <w:rsid w:val="00FC549F"/>
    <w:rsid w:val="00FC54CF"/>
    <w:rsid w:val="00FC5BE9"/>
    <w:rsid w:val="00FC6BD6"/>
    <w:rsid w:val="00FC6D2C"/>
    <w:rsid w:val="00FC6E2D"/>
    <w:rsid w:val="00FC7117"/>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20"/>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925"/>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17B"/>
    <w:rsid w:val="00FE74EE"/>
    <w:rsid w:val="00FE7559"/>
    <w:rsid w:val="00FF0071"/>
    <w:rsid w:val="00FF017A"/>
    <w:rsid w:val="00FF03A1"/>
    <w:rsid w:val="00FF0629"/>
    <w:rsid w:val="00FF0670"/>
    <w:rsid w:val="00FF088A"/>
    <w:rsid w:val="00FF0A27"/>
    <w:rsid w:val="00FF0BAC"/>
    <w:rsid w:val="00FF1003"/>
    <w:rsid w:val="00FF147E"/>
    <w:rsid w:val="00FF1591"/>
    <w:rsid w:val="00FF1636"/>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paragraph" w:styleId="Revision">
    <w:name w:val="Revision"/>
    <w:hidden/>
    <w:uiPriority w:val="99"/>
    <w:semiHidden/>
    <w:rsid w:val="00D03C0F"/>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paragraph" w:styleId="Revision">
    <w:name w:val="Revision"/>
    <w:hidden/>
    <w:uiPriority w:val="99"/>
    <w:semiHidden/>
    <w:rsid w:val="00D03C0F"/>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4267">
      <w:bodyDiv w:val="1"/>
      <w:marLeft w:val="0"/>
      <w:marRight w:val="0"/>
      <w:marTop w:val="0"/>
      <w:marBottom w:val="0"/>
      <w:divBdr>
        <w:top w:val="none" w:sz="0" w:space="0" w:color="auto"/>
        <w:left w:val="none" w:sz="0" w:space="0" w:color="auto"/>
        <w:bottom w:val="none" w:sz="0" w:space="0" w:color="auto"/>
        <w:right w:val="none" w:sz="0" w:space="0" w:color="auto"/>
      </w:divBdr>
      <w:divsChild>
        <w:div w:id="1712000414">
          <w:marLeft w:val="922"/>
          <w:marRight w:val="0"/>
          <w:marTop w:val="96"/>
          <w:marBottom w:val="48"/>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0828224">
      <w:bodyDiv w:val="1"/>
      <w:marLeft w:val="0"/>
      <w:marRight w:val="0"/>
      <w:marTop w:val="0"/>
      <w:marBottom w:val="0"/>
      <w:divBdr>
        <w:top w:val="none" w:sz="0" w:space="0" w:color="auto"/>
        <w:left w:val="none" w:sz="0" w:space="0" w:color="auto"/>
        <w:bottom w:val="none" w:sz="0" w:space="0" w:color="auto"/>
        <w:right w:val="none" w:sz="0" w:space="0" w:color="auto"/>
      </w:divBdr>
      <w:divsChild>
        <w:div w:id="1922369003">
          <w:marLeft w:val="461"/>
          <w:marRight w:val="0"/>
          <w:marTop w:val="96"/>
          <w:marBottom w:val="48"/>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12450">
      <w:bodyDiv w:val="1"/>
      <w:marLeft w:val="0"/>
      <w:marRight w:val="0"/>
      <w:marTop w:val="0"/>
      <w:marBottom w:val="0"/>
      <w:divBdr>
        <w:top w:val="none" w:sz="0" w:space="0" w:color="auto"/>
        <w:left w:val="none" w:sz="0" w:space="0" w:color="auto"/>
        <w:bottom w:val="none" w:sz="0" w:space="0" w:color="auto"/>
        <w:right w:val="none" w:sz="0" w:space="0" w:color="auto"/>
      </w:divBdr>
      <w:divsChild>
        <w:div w:id="866525545">
          <w:marLeft w:val="922"/>
          <w:marRight w:val="0"/>
          <w:marTop w:val="77"/>
          <w:marBottom w:val="38"/>
          <w:divBdr>
            <w:top w:val="none" w:sz="0" w:space="0" w:color="auto"/>
            <w:left w:val="none" w:sz="0" w:space="0" w:color="auto"/>
            <w:bottom w:val="none" w:sz="0" w:space="0" w:color="auto"/>
            <w:right w:val="none" w:sz="0" w:space="0" w:color="auto"/>
          </w:divBdr>
        </w:div>
        <w:div w:id="1217937080">
          <w:marLeft w:val="1253"/>
          <w:marRight w:val="0"/>
          <w:marTop w:val="77"/>
          <w:marBottom w:val="38"/>
          <w:divBdr>
            <w:top w:val="none" w:sz="0" w:space="0" w:color="auto"/>
            <w:left w:val="none" w:sz="0" w:space="0" w:color="auto"/>
            <w:bottom w:val="none" w:sz="0" w:space="0" w:color="auto"/>
            <w:right w:val="none" w:sz="0" w:space="0" w:color="auto"/>
          </w:divBdr>
        </w:div>
        <w:div w:id="774132124">
          <w:marLeft w:val="1598"/>
          <w:marRight w:val="0"/>
          <w:marTop w:val="67"/>
          <w:marBottom w:val="34"/>
          <w:divBdr>
            <w:top w:val="none" w:sz="0" w:space="0" w:color="auto"/>
            <w:left w:val="none" w:sz="0" w:space="0" w:color="auto"/>
            <w:bottom w:val="none" w:sz="0" w:space="0" w:color="auto"/>
            <w:right w:val="none" w:sz="0" w:space="0" w:color="auto"/>
          </w:divBdr>
        </w:div>
        <w:div w:id="1945306157">
          <w:marLeft w:val="1598"/>
          <w:marRight w:val="0"/>
          <w:marTop w:val="67"/>
          <w:marBottom w:val="34"/>
          <w:divBdr>
            <w:top w:val="none" w:sz="0" w:space="0" w:color="auto"/>
            <w:left w:val="none" w:sz="0" w:space="0" w:color="auto"/>
            <w:bottom w:val="none" w:sz="0" w:space="0" w:color="auto"/>
            <w:right w:val="none" w:sz="0" w:space="0" w:color="auto"/>
          </w:divBdr>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48641">
      <w:bodyDiv w:val="1"/>
      <w:marLeft w:val="0"/>
      <w:marRight w:val="0"/>
      <w:marTop w:val="0"/>
      <w:marBottom w:val="0"/>
      <w:divBdr>
        <w:top w:val="none" w:sz="0" w:space="0" w:color="auto"/>
        <w:left w:val="none" w:sz="0" w:space="0" w:color="auto"/>
        <w:bottom w:val="none" w:sz="0" w:space="0" w:color="auto"/>
        <w:right w:val="none" w:sz="0" w:space="0" w:color="auto"/>
      </w:divBdr>
      <w:divsChild>
        <w:div w:id="790248489">
          <w:marLeft w:val="922"/>
          <w:marRight w:val="0"/>
          <w:marTop w:val="86"/>
          <w:marBottom w:val="43"/>
          <w:divBdr>
            <w:top w:val="none" w:sz="0" w:space="0" w:color="auto"/>
            <w:left w:val="none" w:sz="0" w:space="0" w:color="auto"/>
            <w:bottom w:val="none" w:sz="0" w:space="0" w:color="auto"/>
            <w:right w:val="none" w:sz="0" w:space="0" w:color="auto"/>
          </w:divBdr>
        </w:div>
        <w:div w:id="91439173">
          <w:marLeft w:val="1253"/>
          <w:marRight w:val="0"/>
          <w:marTop w:val="77"/>
          <w:marBottom w:val="38"/>
          <w:divBdr>
            <w:top w:val="none" w:sz="0" w:space="0" w:color="auto"/>
            <w:left w:val="none" w:sz="0" w:space="0" w:color="auto"/>
            <w:bottom w:val="none" w:sz="0" w:space="0" w:color="auto"/>
            <w:right w:val="none" w:sz="0" w:space="0" w:color="auto"/>
          </w:divBdr>
        </w:div>
        <w:div w:id="1923484778">
          <w:marLeft w:val="1598"/>
          <w:marRight w:val="0"/>
          <w:marTop w:val="67"/>
          <w:marBottom w:val="34"/>
          <w:divBdr>
            <w:top w:val="none" w:sz="0" w:space="0" w:color="auto"/>
            <w:left w:val="none" w:sz="0" w:space="0" w:color="auto"/>
            <w:bottom w:val="none" w:sz="0" w:space="0" w:color="auto"/>
            <w:right w:val="none" w:sz="0" w:space="0" w:color="auto"/>
          </w:divBdr>
        </w:div>
        <w:div w:id="1861504855">
          <w:marLeft w:val="1598"/>
          <w:marRight w:val="0"/>
          <w:marTop w:val="67"/>
          <w:marBottom w:val="34"/>
          <w:divBdr>
            <w:top w:val="none" w:sz="0" w:space="0" w:color="auto"/>
            <w:left w:val="none" w:sz="0" w:space="0" w:color="auto"/>
            <w:bottom w:val="none" w:sz="0" w:space="0" w:color="auto"/>
            <w:right w:val="none" w:sz="0" w:space="0" w:color="auto"/>
          </w:divBdr>
        </w:div>
        <w:div w:id="342325669">
          <w:marLeft w:val="1598"/>
          <w:marRight w:val="0"/>
          <w:marTop w:val="67"/>
          <w:marBottom w:val="34"/>
          <w:divBdr>
            <w:top w:val="none" w:sz="0" w:space="0" w:color="auto"/>
            <w:left w:val="none" w:sz="0" w:space="0" w:color="auto"/>
            <w:bottom w:val="none" w:sz="0" w:space="0" w:color="auto"/>
            <w:right w:val="none" w:sz="0" w:space="0" w:color="auto"/>
          </w:divBdr>
        </w:div>
        <w:div w:id="736707733">
          <w:marLeft w:val="1598"/>
          <w:marRight w:val="0"/>
          <w:marTop w:val="67"/>
          <w:marBottom w:val="34"/>
          <w:divBdr>
            <w:top w:val="none" w:sz="0" w:space="0" w:color="auto"/>
            <w:left w:val="none" w:sz="0" w:space="0" w:color="auto"/>
            <w:bottom w:val="none" w:sz="0" w:space="0" w:color="auto"/>
            <w:right w:val="none" w:sz="0" w:space="0" w:color="auto"/>
          </w:divBdr>
        </w:div>
        <w:div w:id="1876768723">
          <w:marLeft w:val="1598"/>
          <w:marRight w:val="0"/>
          <w:marTop w:val="67"/>
          <w:marBottom w:val="34"/>
          <w:divBdr>
            <w:top w:val="none" w:sz="0" w:space="0" w:color="auto"/>
            <w:left w:val="none" w:sz="0" w:space="0" w:color="auto"/>
            <w:bottom w:val="none" w:sz="0" w:space="0" w:color="auto"/>
            <w:right w:val="none" w:sz="0" w:space="0" w:color="auto"/>
          </w:divBdr>
        </w:div>
        <w:div w:id="1008217664">
          <w:marLeft w:val="922"/>
          <w:marRight w:val="0"/>
          <w:marTop w:val="86"/>
          <w:marBottom w:val="43"/>
          <w:divBdr>
            <w:top w:val="none" w:sz="0" w:space="0" w:color="auto"/>
            <w:left w:val="none" w:sz="0" w:space="0" w:color="auto"/>
            <w:bottom w:val="none" w:sz="0" w:space="0" w:color="auto"/>
            <w:right w:val="none" w:sz="0" w:space="0" w:color="auto"/>
          </w:divBdr>
        </w:div>
        <w:div w:id="233204776">
          <w:marLeft w:val="1253"/>
          <w:marRight w:val="0"/>
          <w:marTop w:val="77"/>
          <w:marBottom w:val="38"/>
          <w:divBdr>
            <w:top w:val="none" w:sz="0" w:space="0" w:color="auto"/>
            <w:left w:val="none" w:sz="0" w:space="0" w:color="auto"/>
            <w:bottom w:val="none" w:sz="0" w:space="0" w:color="auto"/>
            <w:right w:val="none" w:sz="0" w:space="0" w:color="auto"/>
          </w:divBdr>
        </w:div>
        <w:div w:id="298923661">
          <w:marLeft w:val="1253"/>
          <w:marRight w:val="0"/>
          <w:marTop w:val="77"/>
          <w:marBottom w:val="38"/>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4063683">
      <w:bodyDiv w:val="1"/>
      <w:marLeft w:val="0"/>
      <w:marRight w:val="0"/>
      <w:marTop w:val="0"/>
      <w:marBottom w:val="0"/>
      <w:divBdr>
        <w:top w:val="none" w:sz="0" w:space="0" w:color="auto"/>
        <w:left w:val="none" w:sz="0" w:space="0" w:color="auto"/>
        <w:bottom w:val="none" w:sz="0" w:space="0" w:color="auto"/>
        <w:right w:val="none" w:sz="0" w:space="0" w:color="auto"/>
      </w:divBdr>
      <w:divsChild>
        <w:div w:id="411238430">
          <w:marLeft w:val="1598"/>
          <w:marRight w:val="0"/>
          <w:marTop w:val="67"/>
          <w:marBottom w:val="34"/>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2094</Words>
  <Characters>11939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2017-08-11T00:50:00Z</dcterms:created>
  <dcterms:modified xsi:type="dcterms:W3CDTF">2017-08-11T10:09:00Z</dcterms:modified>
</cp:coreProperties>
</file>